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931" w:rsidRDefault="00B75931" w:rsidP="00905F0A">
      <w:pPr>
        <w:ind w:right="423" w:firstLine="709"/>
        <w:rPr>
          <w:b/>
        </w:rPr>
      </w:pPr>
      <w:r w:rsidRPr="00593223">
        <w:rPr>
          <w:b/>
        </w:rPr>
        <w:t xml:space="preserve">ФИНАНСОВО-ЭКОНОМИЧЕСКОЕ ОБОСНОВАНИЕ </w:t>
      </w:r>
    </w:p>
    <w:p w:rsidR="00905F0A" w:rsidRDefault="00AF4C1A" w:rsidP="00905F0A">
      <w:pPr>
        <w:ind w:right="423"/>
        <w:rPr>
          <w:b/>
          <w:color w:val="000000"/>
        </w:rPr>
      </w:pPr>
      <w:r w:rsidRPr="00593223">
        <w:rPr>
          <w:b/>
        </w:rPr>
        <w:t xml:space="preserve">проекта федерального закона </w:t>
      </w:r>
      <w:r w:rsidR="000C496E" w:rsidRPr="004711DF">
        <w:rPr>
          <w:b/>
          <w:color w:val="000000"/>
        </w:rPr>
        <w:t>«О внесении изменений в</w:t>
      </w:r>
      <w:r w:rsidR="007208DF">
        <w:rPr>
          <w:b/>
          <w:color w:val="000000"/>
        </w:rPr>
        <w:t xml:space="preserve"> статью 361</w:t>
      </w:r>
      <w:r w:rsidR="000C496E" w:rsidRPr="004711DF">
        <w:rPr>
          <w:b/>
          <w:color w:val="000000"/>
        </w:rPr>
        <w:t xml:space="preserve"> </w:t>
      </w:r>
      <w:r w:rsidR="00905F0A">
        <w:rPr>
          <w:b/>
          <w:color w:val="000000"/>
        </w:rPr>
        <w:t xml:space="preserve"> </w:t>
      </w:r>
    </w:p>
    <w:p w:rsidR="000C496E" w:rsidRPr="004711DF" w:rsidRDefault="00905F0A" w:rsidP="00905F0A">
      <w:pPr>
        <w:ind w:right="423"/>
        <w:rPr>
          <w:b/>
        </w:rPr>
      </w:pPr>
      <w:r>
        <w:rPr>
          <w:b/>
          <w:color w:val="000000"/>
        </w:rPr>
        <w:t xml:space="preserve">       </w:t>
      </w:r>
      <w:bookmarkStart w:id="0" w:name="_GoBack"/>
      <w:bookmarkEnd w:id="0"/>
      <w:r w:rsidR="000C496E" w:rsidRPr="004711DF">
        <w:rPr>
          <w:b/>
          <w:color w:val="000000"/>
        </w:rPr>
        <w:t>част</w:t>
      </w:r>
      <w:r w:rsidR="007208DF">
        <w:rPr>
          <w:b/>
          <w:color w:val="000000"/>
        </w:rPr>
        <w:t>и</w:t>
      </w:r>
      <w:r w:rsidR="000C496E" w:rsidRPr="004711DF">
        <w:rPr>
          <w:b/>
          <w:color w:val="000000"/>
        </w:rPr>
        <w:t xml:space="preserve"> втор</w:t>
      </w:r>
      <w:r w:rsidR="007208DF">
        <w:rPr>
          <w:b/>
          <w:color w:val="000000"/>
        </w:rPr>
        <w:t>ой</w:t>
      </w:r>
      <w:r w:rsidR="000C496E" w:rsidRPr="004711DF">
        <w:rPr>
          <w:b/>
          <w:color w:val="000000"/>
        </w:rPr>
        <w:t xml:space="preserve"> Налогового кодекса Российской Федерации</w:t>
      </w:r>
      <w:r w:rsidR="007208DF">
        <w:rPr>
          <w:b/>
          <w:color w:val="000000"/>
        </w:rPr>
        <w:t>»</w:t>
      </w:r>
    </w:p>
    <w:p w:rsidR="0073768E" w:rsidRPr="0073768E" w:rsidRDefault="0073768E" w:rsidP="00905F0A">
      <w:pPr>
        <w:ind w:right="423"/>
        <w:jc w:val="center"/>
        <w:rPr>
          <w:b/>
        </w:rPr>
      </w:pPr>
    </w:p>
    <w:p w:rsidR="0073768E" w:rsidRPr="0073768E" w:rsidRDefault="0073768E" w:rsidP="0007186D">
      <w:pPr>
        <w:ind w:firstLine="709"/>
        <w:jc w:val="center"/>
        <w:rPr>
          <w:b/>
        </w:rPr>
      </w:pPr>
    </w:p>
    <w:p w:rsidR="0073768E" w:rsidRDefault="0073768E" w:rsidP="0007186D">
      <w:pPr>
        <w:ind w:firstLine="709"/>
        <w:jc w:val="center"/>
        <w:rPr>
          <w:b/>
        </w:rPr>
      </w:pPr>
    </w:p>
    <w:p w:rsidR="00B75931" w:rsidRDefault="00B75931" w:rsidP="002A6577">
      <w:pPr>
        <w:shd w:val="clear" w:color="auto" w:fill="FFFFFF"/>
        <w:ind w:right="423" w:firstLine="709"/>
        <w:jc w:val="both"/>
        <w:rPr>
          <w:color w:val="000000"/>
        </w:rPr>
      </w:pPr>
      <w:r>
        <w:rPr>
          <w:color w:val="000000"/>
        </w:rPr>
        <w:t xml:space="preserve">Принятие Федерального закона </w:t>
      </w:r>
      <w:r w:rsidR="000C496E">
        <w:rPr>
          <w:color w:val="000000"/>
        </w:rPr>
        <w:t xml:space="preserve">«О внесении изменений в </w:t>
      </w:r>
      <w:r w:rsidR="007208DF">
        <w:rPr>
          <w:color w:val="000000"/>
        </w:rPr>
        <w:t xml:space="preserve">статью 361 </w:t>
      </w:r>
      <w:r w:rsidR="000C496E">
        <w:rPr>
          <w:color w:val="000000"/>
        </w:rPr>
        <w:t>част</w:t>
      </w:r>
      <w:r w:rsidR="007208DF">
        <w:rPr>
          <w:color w:val="000000"/>
        </w:rPr>
        <w:t>и</w:t>
      </w:r>
      <w:r w:rsidR="000C496E">
        <w:rPr>
          <w:color w:val="000000"/>
        </w:rPr>
        <w:t xml:space="preserve"> втор</w:t>
      </w:r>
      <w:r w:rsidR="007208DF">
        <w:rPr>
          <w:color w:val="000000"/>
        </w:rPr>
        <w:t xml:space="preserve">ой </w:t>
      </w:r>
      <w:r w:rsidR="000C496E">
        <w:rPr>
          <w:color w:val="000000"/>
        </w:rPr>
        <w:t>Налогового кодекса Российской Федерации</w:t>
      </w:r>
      <w:r w:rsidR="007208DF">
        <w:rPr>
          <w:color w:val="000000"/>
        </w:rPr>
        <w:t xml:space="preserve">» </w:t>
      </w:r>
      <w:r>
        <w:t>не потребует дополнительных расходов, покрываемых за счет средств федерального бюджета.</w:t>
      </w:r>
      <w:r>
        <w:rPr>
          <w:color w:val="000000"/>
        </w:rPr>
        <w:t xml:space="preserve"> </w:t>
      </w:r>
    </w:p>
    <w:sectPr w:rsidR="00B75931" w:rsidSect="00AF4C1A">
      <w:headerReference w:type="even" r:id="rId7"/>
      <w:headerReference w:type="default" r:id="rId8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5CF" w:rsidRDefault="000B45CF">
      <w:r>
        <w:separator/>
      </w:r>
    </w:p>
  </w:endnote>
  <w:endnote w:type="continuationSeparator" w:id="0">
    <w:p w:rsidR="000B45CF" w:rsidRDefault="000B4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5CF" w:rsidRDefault="000B45CF">
      <w:r>
        <w:separator/>
      </w:r>
    </w:p>
  </w:footnote>
  <w:footnote w:type="continuationSeparator" w:id="0">
    <w:p w:rsidR="000B45CF" w:rsidRDefault="000B4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539" w:rsidRDefault="00C43539" w:rsidP="00AF4C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3539" w:rsidRDefault="00C435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539" w:rsidRPr="00AA66E3" w:rsidRDefault="00C43539" w:rsidP="00AF4C1A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AA66E3">
      <w:rPr>
        <w:rStyle w:val="a4"/>
        <w:sz w:val="20"/>
        <w:szCs w:val="20"/>
      </w:rPr>
      <w:fldChar w:fldCharType="begin"/>
    </w:r>
    <w:r w:rsidRPr="00AA66E3">
      <w:rPr>
        <w:rStyle w:val="a4"/>
        <w:sz w:val="20"/>
        <w:szCs w:val="20"/>
      </w:rPr>
      <w:instrText xml:space="preserve">PAGE  </w:instrText>
    </w:r>
    <w:r w:rsidRPr="00AA66E3">
      <w:rPr>
        <w:rStyle w:val="a4"/>
        <w:sz w:val="20"/>
        <w:szCs w:val="20"/>
      </w:rPr>
      <w:fldChar w:fldCharType="separate"/>
    </w:r>
    <w:r>
      <w:rPr>
        <w:rStyle w:val="a4"/>
        <w:noProof/>
        <w:sz w:val="20"/>
        <w:szCs w:val="20"/>
      </w:rPr>
      <w:t>5</w:t>
    </w:r>
    <w:r w:rsidRPr="00AA66E3">
      <w:rPr>
        <w:rStyle w:val="a4"/>
        <w:sz w:val="20"/>
        <w:szCs w:val="20"/>
      </w:rPr>
      <w:fldChar w:fldCharType="end"/>
    </w:r>
  </w:p>
  <w:p w:rsidR="00C43539" w:rsidRDefault="00C435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1A"/>
    <w:rsid w:val="00040F2D"/>
    <w:rsid w:val="0007186D"/>
    <w:rsid w:val="000B1652"/>
    <w:rsid w:val="000B45CF"/>
    <w:rsid w:val="000C496E"/>
    <w:rsid w:val="000D2030"/>
    <w:rsid w:val="000E2F46"/>
    <w:rsid w:val="000F1175"/>
    <w:rsid w:val="000F6E73"/>
    <w:rsid w:val="0011401C"/>
    <w:rsid w:val="00174999"/>
    <w:rsid w:val="0018070C"/>
    <w:rsid w:val="001866F2"/>
    <w:rsid w:val="001A7C37"/>
    <w:rsid w:val="001D7722"/>
    <w:rsid w:val="001E7FAE"/>
    <w:rsid w:val="00206221"/>
    <w:rsid w:val="00237EAA"/>
    <w:rsid w:val="002577BD"/>
    <w:rsid w:val="002A6577"/>
    <w:rsid w:val="00315870"/>
    <w:rsid w:val="003603B5"/>
    <w:rsid w:val="003925BC"/>
    <w:rsid w:val="003C57F9"/>
    <w:rsid w:val="003E3A90"/>
    <w:rsid w:val="003E608B"/>
    <w:rsid w:val="004053EF"/>
    <w:rsid w:val="004110F3"/>
    <w:rsid w:val="004716C5"/>
    <w:rsid w:val="0053766B"/>
    <w:rsid w:val="005740D8"/>
    <w:rsid w:val="005939AF"/>
    <w:rsid w:val="005F028B"/>
    <w:rsid w:val="005F3F06"/>
    <w:rsid w:val="005F4031"/>
    <w:rsid w:val="006D6C01"/>
    <w:rsid w:val="00712ECF"/>
    <w:rsid w:val="00713E29"/>
    <w:rsid w:val="007208DF"/>
    <w:rsid w:val="0073768E"/>
    <w:rsid w:val="007D25F6"/>
    <w:rsid w:val="00812156"/>
    <w:rsid w:val="00825D2E"/>
    <w:rsid w:val="00904970"/>
    <w:rsid w:val="00905F0A"/>
    <w:rsid w:val="00950948"/>
    <w:rsid w:val="009D4E81"/>
    <w:rsid w:val="00A34B8B"/>
    <w:rsid w:val="00A55C90"/>
    <w:rsid w:val="00A73BBC"/>
    <w:rsid w:val="00AA22DA"/>
    <w:rsid w:val="00AF4C1A"/>
    <w:rsid w:val="00B75931"/>
    <w:rsid w:val="00BC6743"/>
    <w:rsid w:val="00C43539"/>
    <w:rsid w:val="00C54F29"/>
    <w:rsid w:val="00C61587"/>
    <w:rsid w:val="00D37FF8"/>
    <w:rsid w:val="00D41F48"/>
    <w:rsid w:val="00E62C87"/>
    <w:rsid w:val="00E7499B"/>
    <w:rsid w:val="00ED6E98"/>
    <w:rsid w:val="00EE300C"/>
    <w:rsid w:val="00EE49B8"/>
    <w:rsid w:val="00F13039"/>
    <w:rsid w:val="00F32532"/>
    <w:rsid w:val="00F64ECB"/>
    <w:rsid w:val="00F67082"/>
    <w:rsid w:val="00F84821"/>
    <w:rsid w:val="00F8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4C1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4C1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F4C1A"/>
  </w:style>
  <w:style w:type="paragraph" w:customStyle="1" w:styleId="Default">
    <w:name w:val="Default"/>
    <w:rsid w:val="007208D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rsid w:val="00905F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05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4C1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4C1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F4C1A"/>
  </w:style>
  <w:style w:type="paragraph" w:customStyle="1" w:styleId="Default">
    <w:name w:val="Default"/>
    <w:rsid w:val="007208D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rsid w:val="00905F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05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 проекта федерального закона «О внесении изменений в часть вторую Налогового кодекса Российской Федерации и в Закон Российской Федерации «О налогах на имущество физических лиц»</vt:lpstr>
    </vt:vector>
  </TitlesOfParts>
  <Company>Minfin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 проекта федерального закона «О внесении изменений в часть вторую Налогового кодекса Российской Федерации и в Закон Российской Федерации «О налогах на имущество физических лиц»</dc:title>
  <dc:subject/>
  <dc:creator>0776</dc:creator>
  <cp:keywords/>
  <dc:description/>
  <cp:lastModifiedBy>1108</cp:lastModifiedBy>
  <cp:revision>11</cp:revision>
  <cp:lastPrinted>2012-05-25T06:29:00Z</cp:lastPrinted>
  <dcterms:created xsi:type="dcterms:W3CDTF">2012-03-30T10:46:00Z</dcterms:created>
  <dcterms:modified xsi:type="dcterms:W3CDTF">2012-05-25T06:31:00Z</dcterms:modified>
</cp:coreProperties>
</file>