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18607" w14:textId="3AF85FFC" w:rsidR="00B238F3" w:rsidRDefault="00B238F3" w:rsidP="00B238F3">
      <w:r>
        <w:fldChar w:fldCharType="begin"/>
      </w:r>
      <w:r>
        <w:instrText xml:space="preserve"> HYPERLINK "https://www.buhgalteria.ru/" </w:instrText>
      </w:r>
      <w:r>
        <w:fldChar w:fldCharType="separate"/>
      </w:r>
      <w:r w:rsidRPr="00B238F3">
        <w:rPr>
          <w:rStyle w:val="a4"/>
        </w:rPr>
        <w:t xml:space="preserve">Подготовлено сайтом </w:t>
      </w:r>
      <w:proofErr w:type="spellStart"/>
      <w:r w:rsidRPr="00B238F3">
        <w:rPr>
          <w:rStyle w:val="a4"/>
        </w:rPr>
        <w:t>Бухгалтерия.ру</w:t>
      </w:r>
      <w:proofErr w:type="spellEnd"/>
      <w:r>
        <w:fldChar w:fldCharType="end"/>
      </w:r>
    </w:p>
    <w:p w14:paraId="7D546D75" w14:textId="77777777" w:rsidR="00B238F3" w:rsidRDefault="00B238F3" w:rsidP="00B238F3">
      <w:pPr>
        <w:pStyle w:val="2"/>
      </w:pPr>
    </w:p>
    <w:p w14:paraId="0C07F519" w14:textId="13DF6C8F" w:rsidR="0075591F" w:rsidRDefault="0075591F" w:rsidP="00B238F3">
      <w:pPr>
        <w:pStyle w:val="af"/>
        <w:ind w:left="1985"/>
      </w:pPr>
      <w:r>
        <w:t xml:space="preserve">Календарь уплаты налогов и сдачи отчетности для бухгалтера </w:t>
      </w:r>
      <w:r>
        <w:t xml:space="preserve">во </w:t>
      </w:r>
      <w:r>
        <w:rPr>
          <w:lang w:val="en-US"/>
        </w:rPr>
        <w:t>II</w:t>
      </w:r>
      <w:r>
        <w:t xml:space="preserve"> квартале</w:t>
      </w:r>
      <w:r>
        <w:t xml:space="preserve"> 2023 года</w:t>
      </w:r>
    </w:p>
    <w:p w14:paraId="617FC584" w14:textId="7DC94D03" w:rsidR="0075591F" w:rsidRDefault="0075591F" w:rsidP="00B238F3"/>
    <w:p w14:paraId="2E9C7A28" w14:textId="0AFDDB45" w:rsidR="0075591F" w:rsidRPr="00B238F3" w:rsidRDefault="0075591F" w:rsidP="00B238F3">
      <w:pPr>
        <w:ind w:left="2268"/>
        <w:rPr>
          <w:i/>
          <w:iCs/>
        </w:rPr>
      </w:pPr>
      <w:r w:rsidRPr="00B238F3">
        <w:rPr>
          <w:i/>
          <w:iCs/>
          <w:shd w:val="clear" w:color="auto" w:fill="FFFFFF"/>
        </w:rPr>
        <w:t xml:space="preserve">С 2023 года </w:t>
      </w:r>
      <w:r w:rsidRPr="00B238F3">
        <w:rPr>
          <w:i/>
          <w:iCs/>
          <w:shd w:val="clear" w:color="auto" w:fill="FFFFFF"/>
        </w:rPr>
        <w:t>«работаем» с учетом единого дня сдачи отчетности и единого дня уплаты налогов. Но, ограничится только двумя напряженными днями в месяц не получится. Не все отчеты «ложатся» на один день. Предлагаем вам к</w:t>
      </w:r>
      <w:r w:rsidRPr="00B238F3">
        <w:rPr>
          <w:i/>
          <w:iCs/>
          <w:shd w:val="clear" w:color="auto" w:fill="FFFFFF"/>
        </w:rPr>
        <w:t>алендарь бухгалтера, в котором в хронологическом порядке указаны все налоги и виды отчетности на I</w:t>
      </w:r>
      <w:r w:rsidRPr="00B238F3">
        <w:rPr>
          <w:i/>
          <w:iCs/>
          <w:shd w:val="clear" w:color="auto" w:fill="FFFFFF"/>
          <w:lang w:val="en-US"/>
        </w:rPr>
        <w:t>I</w:t>
      </w:r>
      <w:r w:rsidRPr="00B238F3">
        <w:rPr>
          <w:i/>
          <w:iCs/>
          <w:shd w:val="clear" w:color="auto" w:fill="FFFFFF"/>
        </w:rPr>
        <w:t xml:space="preserve"> квартал 2023 года.</w:t>
      </w:r>
    </w:p>
    <w:p w14:paraId="5E04AA53" w14:textId="77777777" w:rsidR="00B238F3" w:rsidRPr="00B238F3" w:rsidRDefault="0075591F" w:rsidP="00B238F3">
      <w:pPr>
        <w:ind w:left="2268"/>
        <w:rPr>
          <w:i/>
          <w:iCs/>
          <w:shd w:val="clear" w:color="auto" w:fill="FFFFFF"/>
        </w:rPr>
      </w:pPr>
      <w:r w:rsidRPr="00B238F3">
        <w:rPr>
          <w:i/>
          <w:iCs/>
          <w:shd w:val="clear" w:color="auto" w:fill="FFFFFF"/>
        </w:rPr>
        <w:t xml:space="preserve">Большую часть </w:t>
      </w:r>
      <w:r w:rsidRPr="00B238F3">
        <w:rPr>
          <w:i/>
          <w:iCs/>
          <w:shd w:val="clear" w:color="auto" w:fill="FFFFFF"/>
        </w:rPr>
        <w:t xml:space="preserve">налоговых деклараций </w:t>
      </w:r>
      <w:r w:rsidRPr="00B238F3">
        <w:rPr>
          <w:i/>
          <w:iCs/>
          <w:shd w:val="clear" w:color="auto" w:fill="FFFFFF"/>
        </w:rPr>
        <w:t>и отчетности нужно сдать</w:t>
      </w:r>
      <w:r w:rsidRPr="00B238F3">
        <w:rPr>
          <w:i/>
          <w:iCs/>
          <w:shd w:val="clear" w:color="auto" w:fill="FFFFFF"/>
        </w:rPr>
        <w:t xml:space="preserve"> не позднее 25 числа месяца, </w:t>
      </w:r>
      <w:r w:rsidRPr="00B238F3">
        <w:rPr>
          <w:i/>
          <w:iCs/>
          <w:shd w:val="clear" w:color="auto" w:fill="FFFFFF"/>
        </w:rPr>
        <w:t>а уплатить налоги сборы и взносы –</w:t>
      </w:r>
      <w:r w:rsidRPr="00B238F3">
        <w:rPr>
          <w:i/>
          <w:iCs/>
          <w:shd w:val="clear" w:color="auto" w:fill="FFFFFF"/>
        </w:rPr>
        <w:t xml:space="preserve"> </w:t>
      </w:r>
      <w:r w:rsidRPr="00B238F3">
        <w:rPr>
          <w:i/>
          <w:iCs/>
          <w:shd w:val="clear" w:color="auto" w:fill="FFFFFF"/>
        </w:rPr>
        <w:t xml:space="preserve">не позднее </w:t>
      </w:r>
      <w:r w:rsidRPr="00B238F3">
        <w:rPr>
          <w:i/>
          <w:iCs/>
          <w:shd w:val="clear" w:color="auto" w:fill="FFFFFF"/>
        </w:rPr>
        <w:t>28-е числ</w:t>
      </w:r>
      <w:r w:rsidRPr="00B238F3">
        <w:rPr>
          <w:i/>
          <w:iCs/>
          <w:shd w:val="clear" w:color="auto" w:fill="FFFFFF"/>
        </w:rPr>
        <w:t xml:space="preserve">а. </w:t>
      </w:r>
    </w:p>
    <w:p w14:paraId="469FDACD" w14:textId="5E6CEAAB" w:rsidR="0075591F" w:rsidRPr="00B238F3" w:rsidRDefault="00B238F3" w:rsidP="00B238F3">
      <w:pPr>
        <w:ind w:left="2268"/>
        <w:rPr>
          <w:i/>
          <w:iCs/>
          <w:shd w:val="clear" w:color="auto" w:fill="FFFFFF"/>
        </w:rPr>
      </w:pPr>
      <w:r w:rsidRPr="00B238F3">
        <w:rPr>
          <w:i/>
          <w:iCs/>
          <w:shd w:val="clear" w:color="auto" w:fill="FFFFFF"/>
        </w:rPr>
        <w:t>С</w:t>
      </w:r>
      <w:r w:rsidRPr="00B238F3">
        <w:rPr>
          <w:i/>
          <w:iCs/>
          <w:shd w:val="clear" w:color="auto" w:fill="FFFFFF"/>
        </w:rPr>
        <w:t>траховые взносы «на травматизм» нужно платить по «старым» срокам – до 15 числа каждого месяца за предыдущий.</w:t>
      </w:r>
      <w:r w:rsidRPr="00B238F3">
        <w:rPr>
          <w:i/>
          <w:iCs/>
          <w:shd w:val="clear" w:color="auto" w:fill="FFFFFF"/>
        </w:rPr>
        <w:t xml:space="preserve"> </w:t>
      </w:r>
      <w:r w:rsidR="0075591F" w:rsidRPr="00B238F3">
        <w:rPr>
          <w:i/>
          <w:iCs/>
          <w:shd w:val="clear" w:color="auto" w:fill="FFFFFF"/>
        </w:rPr>
        <w:t>Иные сроки установлены для всех нестандартных случаев, например, потеря права на УСН</w:t>
      </w:r>
      <w:r w:rsidRPr="00B238F3">
        <w:rPr>
          <w:i/>
          <w:iCs/>
          <w:shd w:val="clear" w:color="auto" w:fill="FFFFFF"/>
        </w:rPr>
        <w:t xml:space="preserve"> или ЕСХН</w:t>
      </w:r>
      <w:r w:rsidR="0075591F" w:rsidRPr="00B238F3">
        <w:rPr>
          <w:i/>
          <w:iCs/>
          <w:shd w:val="clear" w:color="auto" w:fill="FFFFFF"/>
        </w:rPr>
        <w:t>, отказ от льгот по НДС, уплата за НВОС</w:t>
      </w:r>
      <w:r w:rsidRPr="00B238F3">
        <w:rPr>
          <w:i/>
          <w:iCs/>
          <w:shd w:val="clear" w:color="auto" w:fill="FFFFFF"/>
        </w:rPr>
        <w:t xml:space="preserve"> и т.п.</w:t>
      </w:r>
    </w:p>
    <w:p w14:paraId="3A0ADAEB" w14:textId="62EFF51E" w:rsidR="00B238F3" w:rsidRPr="00B238F3" w:rsidRDefault="00B238F3" w:rsidP="00B238F3">
      <w:pPr>
        <w:pStyle w:val="2"/>
        <w:ind w:left="2127"/>
        <w:rPr>
          <w:rFonts w:ascii="Franklin Gothic Book" w:hAnsi="Franklin Gothic Book"/>
        </w:rPr>
      </w:pPr>
      <w:r w:rsidRPr="00B238F3">
        <w:rPr>
          <w:rFonts w:ascii="Franklin Gothic Book" w:hAnsi="Franklin Gothic Book"/>
        </w:rPr>
        <w:t>Сроки</w:t>
      </w:r>
      <w:r w:rsidRPr="00B238F3">
        <w:rPr>
          <w:rFonts w:ascii="Franklin Gothic Book" w:hAnsi="Franklin Gothic Book"/>
        </w:rPr>
        <w:t xml:space="preserve"> уплаты налогов и сдачи отчетности во </w:t>
      </w:r>
      <w:r w:rsidRPr="00B238F3">
        <w:rPr>
          <w:rFonts w:ascii="Franklin Gothic Book" w:hAnsi="Franklin Gothic Book"/>
          <w:lang w:val="en-US"/>
        </w:rPr>
        <w:t>II</w:t>
      </w:r>
      <w:r w:rsidRPr="00B238F3">
        <w:rPr>
          <w:rFonts w:ascii="Franklin Gothic Book" w:hAnsi="Franklin Gothic Book"/>
        </w:rPr>
        <w:t xml:space="preserve"> квартале 2023 года</w:t>
      </w:r>
    </w:p>
    <w:p w14:paraId="4A0C6825" w14:textId="77777777" w:rsidR="0075591F" w:rsidRDefault="0075591F" w:rsidP="00B238F3"/>
    <w:tbl>
      <w:tblPr>
        <w:tblW w:w="1105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1830"/>
        <w:gridCol w:w="13"/>
        <w:gridCol w:w="1559"/>
        <w:gridCol w:w="1774"/>
        <w:gridCol w:w="1843"/>
        <w:gridCol w:w="1912"/>
      </w:tblGrid>
      <w:tr w:rsidR="007B1CC4" w:rsidRPr="007B1CC4" w14:paraId="66959902" w14:textId="77777777" w:rsidTr="00B238F3">
        <w:trPr>
          <w:trHeight w:val="31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5DA23F3B" w14:textId="77777777" w:rsidR="007B1CC4" w:rsidRPr="00B238F3" w:rsidRDefault="007B1CC4" w:rsidP="00B238F3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38F3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34609BB1" w14:textId="77777777" w:rsidR="007B1CC4" w:rsidRPr="00B238F3" w:rsidRDefault="007B1CC4" w:rsidP="00B238F3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38F3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Уплата налогов, взносов, сборов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14:paraId="7941A64C" w14:textId="77777777" w:rsidR="007B1CC4" w:rsidRPr="00B238F3" w:rsidRDefault="007B1CC4" w:rsidP="00B238F3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38F3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Отчетность</w:t>
            </w:r>
          </w:p>
        </w:tc>
      </w:tr>
      <w:tr w:rsidR="007B1CC4" w:rsidRPr="007B1CC4" w14:paraId="4169F928" w14:textId="77777777" w:rsidTr="00B238F3">
        <w:trPr>
          <w:trHeight w:val="51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41BD50B" w14:textId="77777777" w:rsidR="007B1CC4" w:rsidRPr="00B238F3" w:rsidRDefault="007B1CC4" w:rsidP="00B238F3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AC8CF61" w14:textId="79630C20" w:rsidR="007B1CC4" w:rsidRPr="00B238F3" w:rsidRDefault="007B1CC4" w:rsidP="00B238F3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B238F3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Чтоплатим</w:t>
            </w:r>
            <w:proofErr w:type="spellEnd"/>
            <w:r w:rsidRPr="00B238F3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/за что</w:t>
            </w:r>
            <w:r w:rsidRPr="00B238F3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B238F3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отчитываемся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4C8818C" w14:textId="77777777" w:rsidR="007B1CC4" w:rsidRPr="00B238F3" w:rsidRDefault="007B1CC4" w:rsidP="00B238F3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38F3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Кто платит налог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B1EB260" w14:textId="77777777" w:rsidR="007B1CC4" w:rsidRPr="00B238F3" w:rsidRDefault="007B1CC4" w:rsidP="00B238F3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38F3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Вид платежа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3ADD089" w14:textId="77777777" w:rsidR="007B1CC4" w:rsidRPr="00B238F3" w:rsidRDefault="007B1CC4" w:rsidP="00B238F3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38F3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Кто сдает отчет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E25F26F" w14:textId="77777777" w:rsidR="007B1CC4" w:rsidRPr="00B238F3" w:rsidRDefault="007B1CC4" w:rsidP="00B238F3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38F3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Вид отчета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20D25DEC" w14:textId="77777777" w:rsidR="007B1CC4" w:rsidRPr="00B238F3" w:rsidRDefault="007B1CC4" w:rsidP="00B238F3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38F3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Форма утверждена</w:t>
            </w:r>
          </w:p>
        </w:tc>
      </w:tr>
      <w:tr w:rsidR="0075591F" w:rsidRPr="007B1CC4" w14:paraId="71466892" w14:textId="77777777" w:rsidTr="00B238F3">
        <w:trPr>
          <w:trHeight w:val="510"/>
        </w:trPr>
        <w:tc>
          <w:tcPr>
            <w:tcW w:w="110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3968A59" w14:textId="2EEBE575" w:rsidR="0075591F" w:rsidRPr="00B238F3" w:rsidRDefault="0075591F" w:rsidP="00B238F3">
            <w:pPr>
              <w:pStyle w:val="3"/>
              <w:rPr>
                <w:color w:val="C00000"/>
              </w:rPr>
            </w:pPr>
            <w:r w:rsidRPr="00B238F3">
              <w:rPr>
                <w:color w:val="C00000"/>
              </w:rPr>
              <w:t>АПРЕЛЬ 2023</w:t>
            </w:r>
          </w:p>
        </w:tc>
      </w:tr>
      <w:tr w:rsidR="00A55C07" w:rsidRPr="007B1CC4" w14:paraId="16650AA2" w14:textId="77777777" w:rsidTr="00B238F3">
        <w:trPr>
          <w:trHeight w:val="15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198845E1" w14:textId="77777777" w:rsidR="00A55C07" w:rsidRPr="00B238F3" w:rsidRDefault="00A55C07" w:rsidP="00B238F3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38F3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 апреля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BED941E" w14:textId="77777777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НДС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1C6A22E" w14:textId="4677FABD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C48915A" w14:textId="77777777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Плательщики НДС, получившие льготу по пункту 3 статьи 149 НК РФ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6FD3750" w14:textId="0E3E771D" w:rsidR="00A55C07" w:rsidRPr="007B1CC4" w:rsidRDefault="0075591F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Заявление об</w:t>
            </w:r>
            <w:r w:rsidR="00A55C07"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отказе от освобождения от НДС. Заявление о приостановлении освобождения от 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НДС, начиная</w:t>
            </w:r>
            <w:r w:rsidR="00A55C07"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со II квартала 2023 г.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B3FB73A" w14:textId="77777777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Форма заявления официально не утверждена, поэтому составляйте его в свободной форме</w:t>
            </w:r>
          </w:p>
        </w:tc>
      </w:tr>
      <w:tr w:rsidR="00A55C07" w:rsidRPr="007B1CC4" w14:paraId="046DA14D" w14:textId="77777777" w:rsidTr="00B238F3">
        <w:trPr>
          <w:trHeight w:val="24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3D55A52B" w14:textId="77777777" w:rsidR="00A55C07" w:rsidRPr="00B238F3" w:rsidRDefault="00A55C07" w:rsidP="00B238F3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38F3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14 апреля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9AE44EE" w14:textId="77777777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Экологический сбор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D971DED" w14:textId="73AB0A72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Производители либо импортеры товаров, подлежащих утилизации после утраты ими потребительских свойств.   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Производители упаковки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, подлежащей утилизации.  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963E12B" w14:textId="77777777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Уплата экологического сбора за 2022 год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7C200D1" w14:textId="5AA1D651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Производители либо импортеры товаров, подлежащих утилизации после утраты ими потребительских свойств.   Производители упаковки, подлежащей утилизации.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8A635BA" w14:textId="77777777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Расчета суммы экологического сбора и пакет документов.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B681EAD" w14:textId="19A0DD95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приказом Росприроднадзора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РФ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от</w:t>
            </w:r>
            <w:proofErr w:type="spellEnd"/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22 августа 2016 г. № 488</w:t>
            </w:r>
          </w:p>
        </w:tc>
      </w:tr>
      <w:tr w:rsidR="00A55C07" w:rsidRPr="007B1CC4" w14:paraId="6B26C7C0" w14:textId="77777777" w:rsidTr="00B238F3">
        <w:trPr>
          <w:trHeight w:val="84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7CD1C143" w14:textId="77777777" w:rsidR="00A55C07" w:rsidRPr="00B238F3" w:rsidRDefault="00A55C07" w:rsidP="00B238F3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38F3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17 апреля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5F033AF" w14:textId="7DF7A9E8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Страховые взносы на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«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травматизм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003314E" w14:textId="66995F5A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Все организации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выплачивающие доходы работникам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CDC1A2B" w14:textId="6720AF1C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Уплата страховых взносов на обязательное страхование от несчастных случаев на производстве и профзаболеваний за март 2023 г.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2E4C40F" w14:textId="7875B1C6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Все организации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выплачивающие доходы работникам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D421E29" w14:textId="07612A4F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Заявление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Соцфонд</w:t>
            </w:r>
            <w:proofErr w:type="spellEnd"/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для подтверждения основного 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вида деятельности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C8BD2E8" w14:textId="77777777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приказом Минздравсоцразвития России от 31 января 2006 г. № 55</w:t>
            </w:r>
          </w:p>
        </w:tc>
      </w:tr>
      <w:tr w:rsidR="00A55C07" w:rsidRPr="007B1CC4" w14:paraId="5C83E1D5" w14:textId="77777777" w:rsidTr="00B238F3">
        <w:trPr>
          <w:trHeight w:val="11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40EE51D" w14:textId="7F92CC43" w:rsidR="00A55C07" w:rsidRPr="00B238F3" w:rsidRDefault="00A55C07" w:rsidP="00B238F3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38F3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17 апреля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A7890A1" w14:textId="6C9DD2D4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УСН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E515D81" w14:textId="77777777" w:rsidR="00A55C07" w:rsidRPr="007B1CC4" w:rsidRDefault="00A55C07" w:rsidP="00B238F3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27D2928" w14:textId="64E67E36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Организации и ИП, утратившие право на УСН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6A0B0C8" w14:textId="7984D400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Уведомление об утрате права на применение УСН (рекомендуемая форма № 26.2-2)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DAACCE9" w14:textId="77C603E6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приказом ФНС России от 2 ноября 2012 г. № ММВ-7-3/829@</w:t>
            </w:r>
          </w:p>
        </w:tc>
      </w:tr>
      <w:tr w:rsidR="00A55C07" w:rsidRPr="007B1CC4" w14:paraId="3366B838" w14:textId="77777777" w:rsidTr="00B238F3">
        <w:trPr>
          <w:trHeight w:val="168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250D34CA" w14:textId="77777777" w:rsidR="00A55C07" w:rsidRPr="00B238F3" w:rsidRDefault="00A55C07" w:rsidP="00B238F3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38F3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20 апреля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6AEE3C1" w14:textId="77777777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Единое (упрощенное) декларирование 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63A06F8C" w14:textId="11D54C45" w:rsidR="00A55C07" w:rsidRPr="007B1CC4" w:rsidRDefault="00A55C07" w:rsidP="00B238F3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1C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CE43EA1" w14:textId="42BB52B0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Организации, не осуществляющие операций, в результате которых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было 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движение денежных средств и не имеющие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объектов налогообложения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B43681F" w14:textId="77777777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Единая (упрощенная) налоговая декларации за I квартал 2023 г.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3FE71F5" w14:textId="77777777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приказом Минфина России от 10 июля 2007 г. № 62н</w:t>
            </w:r>
          </w:p>
        </w:tc>
      </w:tr>
      <w:tr w:rsidR="00A55C07" w:rsidRPr="007B1CC4" w14:paraId="5E99220C" w14:textId="77777777" w:rsidTr="00B238F3">
        <w:trPr>
          <w:trHeight w:val="2412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06B60B9F" w14:textId="2F02575E" w:rsidR="00A55C07" w:rsidRPr="00B238F3" w:rsidRDefault="00A55C07" w:rsidP="00B238F3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38F3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20 апреля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0E88CFC" w14:textId="4D02DF3E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НДС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64C535ED" w14:textId="78075788" w:rsidR="00A55C07" w:rsidRPr="007B1CC4" w:rsidRDefault="00A55C07" w:rsidP="00B238F3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1C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CB2B50A" w14:textId="017DAA82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Не плательщики НДС 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 случае выставления и (или) получения ими счетов-фактур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ED828B5" w14:textId="77777777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Журнала учета полученных и выставленных счетов-фактур по установленному формату в электронной форме за I квартал 2023 г.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59E8D21" w14:textId="77777777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Форма журнала учета утверждена постановлением Правительства РФ от 26 декабря 2011 г. № 1137. Формат журнала учета в электронном виде утвержден Приказом ФНС России от 8 июня 2021 года № ЕД-7-26/547@</w:t>
            </w:r>
          </w:p>
        </w:tc>
      </w:tr>
      <w:tr w:rsidR="00A55C07" w:rsidRPr="007B1CC4" w14:paraId="38E9D9B8" w14:textId="77777777" w:rsidTr="00B238F3">
        <w:trPr>
          <w:trHeight w:val="170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33BC1854" w14:textId="0F4D72A2" w:rsidR="00A55C07" w:rsidRPr="00B238F3" w:rsidRDefault="00A55C07" w:rsidP="00B238F3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1FE0C8E" w14:textId="3004CD2C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6D06F5E2" w14:textId="6DEBA3A4" w:rsidR="00A55C07" w:rsidRPr="007B1CC4" w:rsidRDefault="00A55C07" w:rsidP="00B238F3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1C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F13E227" w14:textId="61E8C036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Плательщики НДС, у которых сумма выручки без НДС, не превысила в совокупности 2 000 000 руб. за январь, февраль и март 2023 г.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8D7C02A" w14:textId="071D7AC6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У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ведомлени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е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об использовании права на освобождение от НДC (п. 1 ст. 145 НК РФ), начиная с апреля 2023 г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7F40ED6" w14:textId="77777777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приказом Минфина России от 26 декабря 2018 № 286н</w:t>
            </w:r>
          </w:p>
        </w:tc>
      </w:tr>
      <w:tr w:rsidR="00A55C07" w:rsidRPr="007B1CC4" w14:paraId="57F79B7C" w14:textId="77777777" w:rsidTr="00B238F3">
        <w:trPr>
          <w:trHeight w:val="254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7E524799" w14:textId="1C267500" w:rsidR="00A55C07" w:rsidRPr="00B238F3" w:rsidRDefault="00A55C07" w:rsidP="00B238F3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591BE08" w14:textId="1CD762AF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6CE5DBE8" w14:textId="16C85CE6" w:rsidR="00A55C07" w:rsidRPr="007B1CC4" w:rsidRDefault="00A55C07" w:rsidP="00B238F3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1C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932379C" w14:textId="77777777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Плательщики НДС, которые использовали право на освобождение от НДС с апреля 2022 г. по март 2023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68C3DE8" w14:textId="25005851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У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ведомлени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е 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о продлении права на освобождение от НДC в течение следующих 12 месяцев (п. 1 ст. 145 НК РФ)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 апреля 2023 </w:t>
            </w:r>
            <w:proofErr w:type="gramStart"/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г.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Уведомление об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отказе от освобождения, с апреля 2023 г.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D2FA5C6" w14:textId="77777777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приказом Минфина России от 26 декабря 2018 № 286н</w:t>
            </w:r>
          </w:p>
        </w:tc>
      </w:tr>
      <w:tr w:rsidR="00A55C07" w:rsidRPr="007B1CC4" w14:paraId="1F3F342E" w14:textId="77777777" w:rsidTr="00B238F3">
        <w:trPr>
          <w:trHeight w:val="183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5114B5F1" w14:textId="77777777" w:rsidR="00A55C07" w:rsidRPr="00B238F3" w:rsidRDefault="00A55C07" w:rsidP="00B238F3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38F3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20 апреля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294CCD9" w14:textId="4A4F4CD0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НДС и акцизы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18362B2" w14:textId="1863531E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Импортеры 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товаров на территорию РФ с территории ЕАЭС: по принятым на учет импортируемым товарам; по платеж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ам по 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договор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ам 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лизинга.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86E138A" w14:textId="1F008DD3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У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платы НДС и акцизов, за исключением акцизов по маркируемым подакцизным товарам за март 2023 г.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1F07CE8" w14:textId="350E1924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Импортеры 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товаров на территорию РФ с территории ЕАЭС: по принятым на учет импортируемым товарам; по платеж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ам по 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договор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ам 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лизинга.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1F4C013" w14:textId="3AAD596A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алогов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ые 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декларации по НДС и акцизам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за март 2023 г.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579730C" w14:textId="77777777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приказом ФНС России от 27 сентября 2017 г. № СА-7-3/765@</w:t>
            </w:r>
          </w:p>
        </w:tc>
      </w:tr>
      <w:tr w:rsidR="00A55C07" w:rsidRPr="007B1CC4" w14:paraId="3EEBC73E" w14:textId="77777777" w:rsidTr="00B238F3">
        <w:trPr>
          <w:trHeight w:val="1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56C1919D" w14:textId="77777777" w:rsidR="00A55C07" w:rsidRPr="00B238F3" w:rsidRDefault="00A55C07" w:rsidP="00B238F3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38F3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20 апреля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AFC2A1F" w14:textId="77777777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6E8CB4B" w14:textId="60AB2A88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Предприятия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, обязанные вносить плату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за НВОС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, за исключением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МСП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BCBC287" w14:textId="2D9FA94C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У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плат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аванс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 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за I квартал 2023 г.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FC0B4FB" w14:textId="0BEA8164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55C07" w:rsidRPr="007B1CC4" w14:paraId="0C5133A6" w14:textId="77777777" w:rsidTr="00B238F3">
        <w:trPr>
          <w:trHeight w:val="14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764768FE" w14:textId="77777777" w:rsidR="00A55C07" w:rsidRPr="00B238F3" w:rsidRDefault="00A55C07" w:rsidP="00B238F3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38F3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25 апреля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C93BF74" w14:textId="77777777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Единый налоговый платеж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1E64F0E" w14:textId="3E729BCA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B738C25" w14:textId="642423A7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Все о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рганизации и ИП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AD47343" w14:textId="60A799B8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Уведомление об исчисленных суммах налогов, авансовых платежей по налогам, сборов, страховых взносов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35699A5" w14:textId="77777777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приказом ФНС от 2 ноября 2022 г. № ЕД-7-8/1047</w:t>
            </w:r>
          </w:p>
        </w:tc>
      </w:tr>
      <w:tr w:rsidR="00A55C07" w:rsidRPr="007B1CC4" w14:paraId="59A452E4" w14:textId="77777777" w:rsidTr="00B238F3">
        <w:trPr>
          <w:trHeight w:val="98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22371F94" w14:textId="77777777" w:rsidR="00A55C07" w:rsidRPr="00B238F3" w:rsidRDefault="00A55C07" w:rsidP="00B238F3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38F3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25 апреля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7C3340D" w14:textId="77777777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НДФЛ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4190E7C" w14:textId="4DCF72A4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04D7B98" w14:textId="5206176C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Все компании и ИП, 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выплачивающие доход работникам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78B5A2D" w14:textId="77777777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Расчет по форме 6-НДФЛ за первый квартал 2023 года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80F2FA9" w14:textId="77777777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приказом ФНС России от 15 октября 2020 года № ЕД-7-11/753@</w:t>
            </w:r>
          </w:p>
        </w:tc>
      </w:tr>
      <w:tr w:rsidR="00A55C07" w:rsidRPr="007B1CC4" w14:paraId="2FC14DD2" w14:textId="77777777" w:rsidTr="00B238F3">
        <w:trPr>
          <w:trHeight w:val="621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2A78C231" w14:textId="77777777" w:rsidR="00A55C07" w:rsidRPr="00B238F3" w:rsidRDefault="00A55C07" w:rsidP="00B238F3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38F3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25 апреля</w:t>
            </w:r>
          </w:p>
          <w:p w14:paraId="100CCF45" w14:textId="75C23089" w:rsidR="00A55C07" w:rsidRPr="00B238F3" w:rsidRDefault="00A55C07" w:rsidP="00B238F3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BF99D59" w14:textId="77777777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Страховые взносы</w:t>
            </w:r>
          </w:p>
          <w:p w14:paraId="567846C2" w14:textId="4E65E4AE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D365E91" w14:textId="4770D39E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0FF4DE6" w14:textId="77777777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Все компании и ИП, 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выплачивающие доход работникам</w:t>
            </w:r>
          </w:p>
          <w:p w14:paraId="49D69041" w14:textId="0AEE0B39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768F491" w14:textId="0B6D0942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РСВ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за первый квартал 2023 года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07B282F" w14:textId="77777777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приказом ФНС России от 29 сентября 2022 года № ЕД-7-11/878@</w:t>
            </w:r>
          </w:p>
        </w:tc>
      </w:tr>
      <w:tr w:rsidR="00A55C07" w:rsidRPr="007B1CC4" w14:paraId="5F572D7D" w14:textId="77777777" w:rsidTr="00B238F3">
        <w:trPr>
          <w:trHeight w:val="91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25D3345A" w14:textId="34B0D2D4" w:rsidR="00A55C07" w:rsidRPr="00B238F3" w:rsidRDefault="00A55C07" w:rsidP="00B238F3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28C29FA" w14:textId="24555332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3933D9B" w14:textId="766F0F39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vMerge/>
            <w:tcBorders>
              <w:left w:val="nil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2AF2B77" w14:textId="25AC7503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5234B00" w14:textId="77777777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Персонифицированные сведения о физических лицах за март 2023 года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600FF84" w14:textId="77777777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приказом ФНС России от 29 сентября 2022 года № ЕД-7-11/878@</w:t>
            </w:r>
          </w:p>
        </w:tc>
      </w:tr>
      <w:tr w:rsidR="00A55C07" w:rsidRPr="007B1CC4" w14:paraId="7350FC55" w14:textId="77777777" w:rsidTr="00B238F3">
        <w:trPr>
          <w:trHeight w:val="156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2E78F9A4" w14:textId="22824E29" w:rsidR="00A55C07" w:rsidRPr="00B238F3" w:rsidRDefault="00A55C07" w:rsidP="00B238F3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20DCB43" w14:textId="5A2A3D10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CBB81C0" w14:textId="0FBB7279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vMerge/>
            <w:tcBorders>
              <w:left w:val="nil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06D50E9" w14:textId="791A7E14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CC5A9ED" w14:textId="1910D195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СТД-Р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за март 2023 на сотрудников,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по 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которы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 были 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кадровые изменения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614B42D" w14:textId="77777777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в составе единой формы ЕФС-1, утв. постановлением Правления ПФ РФ от 31 октября 2022 г. № 245п (подраздел 1.1 раздела 1)</w:t>
            </w:r>
          </w:p>
        </w:tc>
      </w:tr>
      <w:tr w:rsidR="00A55C07" w:rsidRPr="007B1CC4" w14:paraId="7977FA7B" w14:textId="77777777" w:rsidTr="00B238F3">
        <w:trPr>
          <w:trHeight w:val="184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04ED4EDB" w14:textId="03715A9A" w:rsidR="00A55C07" w:rsidRPr="00B238F3" w:rsidRDefault="00A55C07" w:rsidP="00B238F3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EF6D258" w14:textId="2A8F4DB2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62B30A1" w14:textId="0C09307A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vMerge/>
            <w:tcBorders>
              <w:left w:val="nil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1F53355" w14:textId="5BF3ACED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6BF091C" w14:textId="0B977D7E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Сведения о начисленных страховых взносах на обязательное соцстрахование от несчастных случаев и профзаболеваний за I квартал 2023 г.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9CD7115" w14:textId="77777777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в составе единой формы ЕФС-1, утв. постановлением Правления ПФ РФ от 31 октября 2022 г. № 245п (раздел 2)</w:t>
            </w:r>
          </w:p>
        </w:tc>
      </w:tr>
      <w:tr w:rsidR="00A55C07" w:rsidRPr="007B1CC4" w14:paraId="19D9ECBA" w14:textId="77777777" w:rsidTr="00B238F3">
        <w:trPr>
          <w:trHeight w:val="126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0AD1484F" w14:textId="506B5C0E" w:rsidR="00A55C07" w:rsidRPr="00B238F3" w:rsidRDefault="00A55C07" w:rsidP="00B238F3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9CFA97C" w14:textId="23653775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91DAFE4" w14:textId="73185356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2F186F6" w14:textId="4A37198B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6D349A2" w14:textId="218B8AE2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Отчет о расходах на </w:t>
            </w:r>
            <w:proofErr w:type="spellStart"/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фин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беспечение</w:t>
            </w:r>
            <w:proofErr w:type="spellEnd"/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предупредительных мер в СФР за I квартал 2023 г.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2BCA386" w14:textId="77777777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форма отчета приведена на сайте СФР https://sfr.gov.ru/info/fo/~8315</w:t>
            </w:r>
          </w:p>
        </w:tc>
      </w:tr>
      <w:tr w:rsidR="00A55C07" w:rsidRPr="007B1CC4" w14:paraId="5CF399CE" w14:textId="77777777" w:rsidTr="00B238F3">
        <w:trPr>
          <w:trHeight w:val="84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585B5305" w14:textId="77777777" w:rsidR="00A55C07" w:rsidRPr="00B238F3" w:rsidRDefault="00A55C07" w:rsidP="00B238F3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38F3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25 апреля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28CC12E" w14:textId="77777777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Водный налог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9D8BE05" w14:textId="60F8D339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AFE704D" w14:textId="77777777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Пользователи водных объектов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E27136F" w14:textId="4FF69FA0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Д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еклараци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я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за I квартал 2023 г.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C2184E1" w14:textId="77777777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приказом </w:t>
            </w:r>
            <w:proofErr w:type="spellStart"/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Минфнна</w:t>
            </w:r>
            <w:proofErr w:type="spellEnd"/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России от 9 ноября 2015 г. № ММВ-7-3/497@</w:t>
            </w:r>
          </w:p>
        </w:tc>
      </w:tr>
      <w:tr w:rsidR="00A55C07" w:rsidRPr="007B1CC4" w14:paraId="3C059F49" w14:textId="77777777" w:rsidTr="00B238F3">
        <w:trPr>
          <w:trHeight w:val="21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08606D99" w14:textId="77777777" w:rsidR="00A55C07" w:rsidRPr="00B238F3" w:rsidRDefault="00A55C07" w:rsidP="00B238F3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38F3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25 апреля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659406C" w14:textId="77777777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НДС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5B525E6E" w14:textId="44CC0E2B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1FD9701" w14:textId="7DB1BF8F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У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частник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и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товарищества (концессионного соглашени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я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, договора доверительного управления имуществом и т.п.),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и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иностранные организации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896AA32" w14:textId="2C930AFC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Д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еклараци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я по НДС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I квартал 2023 </w:t>
            </w:r>
            <w:proofErr w:type="gramStart"/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г.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(</w:t>
            </w:r>
            <w:proofErr w:type="gramEnd"/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 электронной форме через оператора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ЭДО)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70C4025" w14:textId="77777777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приказом ФНС России от 29 октября 2014 г. № ММВ-7-3/558@ </w:t>
            </w:r>
          </w:p>
        </w:tc>
      </w:tr>
      <w:tr w:rsidR="00A55C07" w:rsidRPr="007B1CC4" w14:paraId="0558F716" w14:textId="77777777" w:rsidTr="00B238F3">
        <w:trPr>
          <w:trHeight w:val="140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3EBC972D" w14:textId="77777777" w:rsidR="00A55C07" w:rsidRPr="00B238F3" w:rsidRDefault="00A55C07" w:rsidP="00B238F3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38F3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25 апреля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4006326" w14:textId="77777777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НДС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612CE8F5" w14:textId="7E081F94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2F1F039" w14:textId="56547DA7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Налоговые агенты, не являющиеся плательщиками НДС или освобожденны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е 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от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уплаты налога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6997FCA" w14:textId="2C7C4D5B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Д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еклараци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я по НДС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за I квартал 2023 г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в бумажной форме.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9C8545B" w14:textId="77777777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приказом ФНС России от 29 октября 2014 г. № ММВ-7-3/558@ </w:t>
            </w:r>
          </w:p>
        </w:tc>
      </w:tr>
      <w:tr w:rsidR="00A55C07" w:rsidRPr="007B1CC4" w14:paraId="1CD3A4EE" w14:textId="77777777" w:rsidTr="00B238F3">
        <w:trPr>
          <w:trHeight w:val="103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410BBA2B" w14:textId="77777777" w:rsidR="00A55C07" w:rsidRPr="00B238F3" w:rsidRDefault="00A55C07" w:rsidP="00B238F3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38F3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25 апреля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9F1DFC8" w14:textId="7B2C68EB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Налог на прибыль 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8CC5F36" w14:textId="18B0741E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36D5510" w14:textId="7E022467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Компании, 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для которых отчетными периодами явля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ется квартал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465145D" w14:textId="050E255B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алогов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ая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деклараци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я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(расчет) за I квартал 2023 г.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4CB0D8D" w14:textId="77777777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приказом ФНС России от 23 сентября 2019 года № ММВ-7-3/475@</w:t>
            </w:r>
          </w:p>
        </w:tc>
      </w:tr>
      <w:tr w:rsidR="00A55C07" w:rsidRPr="007B1CC4" w14:paraId="47C5723B" w14:textId="77777777" w:rsidTr="00B238F3">
        <w:trPr>
          <w:trHeight w:val="113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7E6AF59B" w14:textId="77777777" w:rsidR="00A55C07" w:rsidRPr="00B238F3" w:rsidRDefault="00A55C07" w:rsidP="00B238F3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38F3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25 апреля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85D2F85" w14:textId="77777777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Налог на прибыль организаций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5B5AF19" w14:textId="44636669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60B069B" w14:textId="7AFA3A21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Компании, которые 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ежемесячн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платят 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авансовые платежи по фактическ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ой 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прибыли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0094ED0" w14:textId="6914B5FA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Налоговая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деклараци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я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(расчет) за март 2023 г. 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021479E" w14:textId="77777777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приказом ФНС России от 23 сентября 2019 г. № ММВ-7-3/475@</w:t>
            </w:r>
          </w:p>
        </w:tc>
      </w:tr>
      <w:tr w:rsidR="00A55C07" w:rsidRPr="007B1CC4" w14:paraId="529B201E" w14:textId="77777777" w:rsidTr="00B238F3">
        <w:trPr>
          <w:trHeight w:val="684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7F195526" w14:textId="77777777" w:rsidR="00A55C07" w:rsidRPr="00B238F3" w:rsidRDefault="00A55C07" w:rsidP="00B238F3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38F3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25 апреля</w:t>
            </w:r>
          </w:p>
          <w:p w14:paraId="7CBC28C2" w14:textId="3CD195F6" w:rsidR="00A55C07" w:rsidRPr="00B238F3" w:rsidRDefault="00A55C07" w:rsidP="00B238F3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97486D2" w14:textId="4CC09197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УСН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F889835" w14:textId="663805F6" w:rsidR="00A55C07" w:rsidRPr="007B1CC4" w:rsidRDefault="00A55C07" w:rsidP="00B238F3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643FF0C" w14:textId="0ABD7848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ИП на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УСН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99C4860" w14:textId="6BE2267B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алогов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ая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декларации по УСН за 2022 г.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B915C9F" w14:textId="77777777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приказом ФНС России от 25 декабря 2020 Г. № ЕД-7-3/958@</w:t>
            </w:r>
          </w:p>
        </w:tc>
      </w:tr>
      <w:tr w:rsidR="00A55C07" w:rsidRPr="007B1CC4" w14:paraId="134BE6B1" w14:textId="77777777" w:rsidTr="00B238F3">
        <w:trPr>
          <w:trHeight w:val="84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242C0F5E" w14:textId="19842F5A" w:rsidR="00A55C07" w:rsidRPr="00B238F3" w:rsidRDefault="00A55C07" w:rsidP="00B238F3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9565546" w14:textId="435F3654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92A5C87" w14:textId="0E499625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92C7D6F" w14:textId="7368BDDF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Все, д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обровольно прекратившие применять УСН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AD4F5BA" w14:textId="53A628B2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Д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екларации в связи с прекращением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применения УСН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в марте 2023 г.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6E39158" w14:textId="77777777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приказом ФНС России от 25 декабря 2020 Г. № ЕД-7-3/958@</w:t>
            </w:r>
          </w:p>
        </w:tc>
      </w:tr>
      <w:tr w:rsidR="00A55C07" w:rsidRPr="007B1CC4" w14:paraId="77DF5743" w14:textId="77777777" w:rsidTr="00B238F3">
        <w:trPr>
          <w:trHeight w:val="183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61DDC261" w14:textId="6D8D8FE7" w:rsidR="00A55C07" w:rsidRPr="00B238F3" w:rsidRDefault="00A55C07" w:rsidP="00B238F3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376F848" w14:textId="4C86CCA3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3240BE4" w14:textId="3811D2DF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8E8E698" w14:textId="751D62AC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У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тратившие право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на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УСН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9E33AF9" w14:textId="6DDB7E06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Д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екларац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я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и</w:t>
            </w:r>
            <w:proofErr w:type="spellEnd"/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, если организация (ИП) утратила право применять УСН в I квартале 2023 г.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D5A2F8F" w14:textId="77777777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приказом ФНС России от 25 декабря 2020 Г. № ЕД-7-3/958@</w:t>
            </w:r>
          </w:p>
        </w:tc>
      </w:tr>
      <w:tr w:rsidR="00A55C07" w:rsidRPr="007B1CC4" w14:paraId="4E5DDD45" w14:textId="77777777" w:rsidTr="00B238F3">
        <w:trPr>
          <w:trHeight w:val="156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4E23AF22" w14:textId="77777777" w:rsidR="00A55C07" w:rsidRPr="00B238F3" w:rsidRDefault="00A55C07" w:rsidP="00B238F3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38F3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25 апреля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A0286B0" w14:textId="1B0CB40B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ЕСХН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0339329" w14:textId="2D9EDEFC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5A1619E" w14:textId="77777777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Организации и ИП, прекратившие применять ЕСХН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B2A9614" w14:textId="718A0957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Д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еклараци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я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в связи с прекращением деятельности в качестве </w:t>
            </w:r>
            <w:proofErr w:type="spellStart"/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сельскохозпроизводителя</w:t>
            </w:r>
            <w:proofErr w:type="spellEnd"/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в марте 2023 г.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BCC797F" w14:textId="77777777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приказом ФНС России от 28 июля 2014 г. № ММВ-7-3/384@</w:t>
            </w:r>
          </w:p>
        </w:tc>
      </w:tr>
      <w:tr w:rsidR="00A55C07" w:rsidRPr="007B1CC4" w14:paraId="58B994F3" w14:textId="77777777" w:rsidTr="00B238F3">
        <w:trPr>
          <w:trHeight w:val="9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01FE7BA2" w14:textId="77777777" w:rsidR="00A55C07" w:rsidRPr="00B238F3" w:rsidRDefault="00A55C07" w:rsidP="00B238F3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38F3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28 апреля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AD9A7FB" w14:textId="77777777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НДФЛ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B0E0F85" w14:textId="48D18D81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Компании 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и ИП, выплачивающие доходы работникам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57628CC" w14:textId="015BD407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У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плат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НДФЛ, удержанного с 23.03.2023 по 22.04.2023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59A2E1B4" w14:textId="0FAB43E4" w:rsidR="00A55C07" w:rsidRPr="007B1CC4" w:rsidRDefault="00A55C07" w:rsidP="00B238F3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1C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A55C07" w:rsidRPr="007B1CC4" w14:paraId="1B686F33" w14:textId="77777777" w:rsidTr="00B238F3">
        <w:trPr>
          <w:trHeight w:val="97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629410F5" w14:textId="77777777" w:rsidR="00A55C07" w:rsidRPr="00B238F3" w:rsidRDefault="00A55C07" w:rsidP="00B238F3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38F3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28 апреля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55B694F" w14:textId="77777777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Страховые взносы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EE3E186" w14:textId="6FF2A166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Компании 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и ИП, выплачивающие доходы работникам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74FCC1E" w14:textId="4B2D09D6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У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плат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страховых взносов за март 2023 года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A93992F" w14:textId="2C57D9E3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55C07" w:rsidRPr="007B1CC4" w14:paraId="74B35ADD" w14:textId="77777777" w:rsidTr="00B238F3">
        <w:trPr>
          <w:trHeight w:val="69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107ECA2D" w14:textId="77777777" w:rsidR="00A55C07" w:rsidRPr="00B238F3" w:rsidRDefault="00A55C07" w:rsidP="00B238F3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38F3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28 апреля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B1EE13C" w14:textId="77777777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НДС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AB3A02D" w14:textId="6E38A297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Все, кто платит НДС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814AF0B" w14:textId="77F22BE3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У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платы 1/3 НДС за I квартал 2023 г.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BAC1BCC" w14:textId="7FF68F71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55C07" w:rsidRPr="007B1CC4" w14:paraId="02914521" w14:textId="77777777" w:rsidTr="00B238F3">
        <w:trPr>
          <w:trHeight w:val="1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1FB1D6DC" w14:textId="77777777" w:rsidR="00A55C07" w:rsidRPr="00B238F3" w:rsidRDefault="00A55C07" w:rsidP="00B238F3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38F3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28 апреля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48C7218" w14:textId="77777777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НДС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B01B0BA" w14:textId="3DA508C0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Неплательщики НДС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, в случае выставления ими покупателю счета-фактуры с выделением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НДС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AE59747" w14:textId="41CDDB84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У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плат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полной суммы налога за I квартал 2023 г.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86AC196" w14:textId="30E9ED58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55C07" w:rsidRPr="007B1CC4" w14:paraId="21386284" w14:textId="77777777" w:rsidTr="00B238F3">
        <w:trPr>
          <w:trHeight w:val="97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1A15A7DB" w14:textId="77777777" w:rsidR="00A55C07" w:rsidRPr="00B238F3" w:rsidRDefault="00A55C07" w:rsidP="00B238F3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38F3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28 апреля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BD53E1F" w14:textId="77777777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Торговый сбор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EBD19A1" w14:textId="6348AFC6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Торговые фирмы 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 ИП,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работающие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. Москв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е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и уплачивающие торговый сбор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78D24AF" w14:textId="3CD7A919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У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плат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торгового сбора за I квартал 2023 г. 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E197208" w14:textId="194321C3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55C07" w:rsidRPr="007B1CC4" w14:paraId="31778D56" w14:textId="77777777" w:rsidTr="00B238F3">
        <w:trPr>
          <w:trHeight w:val="111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0B2831FB" w14:textId="77777777" w:rsidR="00A55C07" w:rsidRPr="00B238F3" w:rsidRDefault="00A55C07" w:rsidP="00B238F3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38F3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28 апреля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0121D5D" w14:textId="77777777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Налог на профессиональный доход (НПД)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1FD2E95" w14:textId="77777777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Физлица и ИП, перешедшие на специальный налоговый режим НПД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8F0F401" w14:textId="15633A5E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Уплата налога за март 2023 г.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A74E4BA" w14:textId="3F72F2AF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55C07" w:rsidRPr="007B1CC4" w14:paraId="31AF65AA" w14:textId="77777777" w:rsidTr="00B238F3">
        <w:trPr>
          <w:trHeight w:val="1413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44A26461" w14:textId="77777777" w:rsidR="00A55C07" w:rsidRPr="00B238F3" w:rsidRDefault="00A55C07" w:rsidP="00B238F3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38F3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28 апреля</w:t>
            </w:r>
          </w:p>
          <w:p w14:paraId="5275E6F2" w14:textId="3A3E5324" w:rsidR="00A55C07" w:rsidRPr="00B238F3" w:rsidRDefault="00A55C07" w:rsidP="00B238F3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953CF3F" w14:textId="77777777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Налог на прибыль  </w:t>
            </w:r>
          </w:p>
          <w:p w14:paraId="1029AF6E" w14:textId="019E61FF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A3BB673" w14:textId="4CAC2E28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Организации,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которые отчитываются ежеквартально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FD3290D" w14:textId="77D4FAF7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Уп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лат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первого ежемесячного авансового платежа во II квартале 2023 г. и авансового платежа за I квартал 2023 г.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7D2811A" w14:textId="145D886E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55C07" w:rsidRPr="007B1CC4" w14:paraId="6BBA9261" w14:textId="77777777" w:rsidTr="00B238F3">
        <w:trPr>
          <w:trHeight w:val="130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30DBEC79" w14:textId="2FF22745" w:rsidR="00A55C07" w:rsidRPr="00B238F3" w:rsidRDefault="00A55C07" w:rsidP="00B238F3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00B9CE7" w14:textId="46F15F1D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88EED35" w14:textId="179F7917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Организации уплачивающие ежемесячн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авансовые платежи по фактическ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ой 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прибыли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E2EF94C" w14:textId="6F7B32D7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Уплата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авансового платежа за март 20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23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A814180" w14:textId="6347ABBE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55C07" w:rsidRPr="007B1CC4" w14:paraId="5DD9106C" w14:textId="77777777" w:rsidTr="00B238F3">
        <w:trPr>
          <w:trHeight w:val="196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6F8E8CFF" w14:textId="241B88AC" w:rsidR="00A55C07" w:rsidRPr="00B238F3" w:rsidRDefault="00A55C07" w:rsidP="00B238F3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AC3F2EB" w14:textId="04643F60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A4B0AF2" w14:textId="696859CA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Вновь созданные организации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, у которых 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выручка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 продаж более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5 млн. рублей в марте 2023 г.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либо более 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15 млн. рублей в I квартале 2023 г.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BEFBD22" w14:textId="1DCA9782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У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плат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ежемесячного авансового платежа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44ECB47" w14:textId="4F947250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55C07" w:rsidRPr="007B1CC4" w14:paraId="2A15231E" w14:textId="77777777" w:rsidTr="00B238F3">
        <w:trPr>
          <w:trHeight w:val="170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7D76EFA4" w14:textId="1913D84A" w:rsidR="00A55C07" w:rsidRPr="00B238F3" w:rsidRDefault="00A55C07" w:rsidP="00B238F3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6D451F4" w14:textId="5448D8EF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A58D349" w14:textId="77777777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Организации, у которых за предыдущие четыре квартала доходы от реализации не превысили в среднем 15 млн. руб. за каждый квартал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CAE6299" w14:textId="499741BA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Уплата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квартального авансового платежа по итогам I квартала 2023 г.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33F9A74" w14:textId="5C3A3B56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55C07" w:rsidRPr="007B1CC4" w14:paraId="78F0C7B0" w14:textId="77777777" w:rsidTr="00B238F3">
        <w:trPr>
          <w:trHeight w:val="848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36F156E4" w14:textId="77777777" w:rsidR="00A55C07" w:rsidRPr="00B238F3" w:rsidRDefault="00A55C07" w:rsidP="00B238F3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38F3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28 апреля</w:t>
            </w:r>
          </w:p>
          <w:p w14:paraId="07F0FA9D" w14:textId="06F78DD7" w:rsidR="00A55C07" w:rsidRPr="00B238F3" w:rsidRDefault="00A55C07" w:rsidP="00B238F3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C8D8B1A" w14:textId="77777777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УСН</w:t>
            </w:r>
          </w:p>
          <w:p w14:paraId="42CAFBCD" w14:textId="75BE1F1E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02ACC1B" w14:textId="0C5CC355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Организации и ИП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на УСН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4E4D91E" w14:textId="4CAB185E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У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плат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 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авансового платежа за I квартал 2023 г.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5A3D360" w14:textId="4EA3C197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55C07" w:rsidRPr="007B1CC4" w14:paraId="722F9926" w14:textId="77777777" w:rsidTr="00B238F3">
        <w:trPr>
          <w:trHeight w:val="46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4829A585" w14:textId="30FB80DF" w:rsidR="00A55C07" w:rsidRPr="00B238F3" w:rsidRDefault="00A55C07" w:rsidP="00B238F3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0BFBF74" w14:textId="55C11D4A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7207A57" w14:textId="18C594DF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ИП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402341A" w14:textId="77777777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Уплата налога по УСН за 2022 г.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5A6FC74" w14:textId="7B468DA7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55C07" w:rsidRPr="007B1CC4" w14:paraId="7DAA59FE" w14:textId="77777777" w:rsidTr="00B238F3">
        <w:trPr>
          <w:trHeight w:val="97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27132AB0" w14:textId="01F2307B" w:rsidR="00A55C07" w:rsidRPr="00B238F3" w:rsidRDefault="00A55C07" w:rsidP="00B238F3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5595A5C" w14:textId="62437D80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FEC4CA4" w14:textId="02A2F312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Д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обровольно прекратившие применять УСН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в марте 2023 г.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7452BE2" w14:textId="604B6A93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Уплата 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единого налога в связи с прекращением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УСН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C7989DB" w14:textId="5CB52AAA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55C07" w:rsidRPr="007B1CC4" w14:paraId="391BDF2D" w14:textId="77777777" w:rsidTr="00B238F3">
        <w:trPr>
          <w:trHeight w:val="68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0B4B5166" w14:textId="049AB61F" w:rsidR="00A55C07" w:rsidRPr="00B238F3" w:rsidRDefault="00A55C07" w:rsidP="00B238F3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37E6DB9" w14:textId="40D7BE5D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44450D7" w14:textId="339ADB80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У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тратившие право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на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УСН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в I квартале 2023 г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BDDFA88" w14:textId="56E38D26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У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платы налога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7B22AAB" w14:textId="7931B985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55C07" w:rsidRPr="007B1CC4" w14:paraId="648DB218" w14:textId="77777777" w:rsidTr="00B238F3">
        <w:trPr>
          <w:trHeight w:val="11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7D4DA141" w14:textId="77777777" w:rsidR="00A55C07" w:rsidRPr="00B238F3" w:rsidRDefault="00A55C07" w:rsidP="00B238F3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38F3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28 апреля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63027A3" w14:textId="4D39329A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ЕСХН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06D56C8" w14:textId="77777777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Организации и ИП, прекратившие применять ЕСХН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DA703D6" w14:textId="2AEAD734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У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плат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ЕСХН в связи с прекращением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этой 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деятельности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E9FD3D0" w14:textId="03A71AFB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55C07" w:rsidRPr="007B1CC4" w14:paraId="58FE51D6" w14:textId="77777777" w:rsidTr="00B238F3">
        <w:trPr>
          <w:trHeight w:val="171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2AF63343" w14:textId="77777777" w:rsidR="00A55C07" w:rsidRPr="00B238F3" w:rsidRDefault="00A55C07" w:rsidP="00B238F3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38F3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28 апреля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219646F" w14:textId="77777777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Налог на имущество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32EE105" w14:textId="77777777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Организации, имеющие в собственности недвижимость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87B6FD6" w14:textId="12734512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У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плат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авансового платежа по налогу на имущество в субъектах РФ (п. 1 ст. 372 НК РФ) за I квартал 2023 г.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CEA7103" w14:textId="3CC2C5CF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55C07" w:rsidRPr="007B1CC4" w14:paraId="506F30F0" w14:textId="77777777" w:rsidTr="00B238F3">
        <w:trPr>
          <w:trHeight w:val="12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2F965F1A" w14:textId="77777777" w:rsidR="00A55C07" w:rsidRPr="00B238F3" w:rsidRDefault="00A55C07" w:rsidP="00B238F3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38F3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28 апреля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6CB328D" w14:textId="77777777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Транспортный налог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C5F175A" w14:textId="73A7DAF9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Организации,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у которых в с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обственности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есть 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транспорт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70FA026" w14:textId="254B861E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Уплата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авансового платежа по транспортному налогу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за I квартал 2023 г.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EF10C3D" w14:textId="172B59A3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55C07" w:rsidRPr="007B1CC4" w14:paraId="1B267537" w14:textId="77777777" w:rsidTr="00B238F3">
        <w:trPr>
          <w:trHeight w:val="1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54B54A8B" w14:textId="77777777" w:rsidR="00A55C07" w:rsidRPr="00B238F3" w:rsidRDefault="00A55C07" w:rsidP="00B238F3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38F3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28 апреля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9F98ACA" w14:textId="77777777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54E4E7D" w14:textId="1F262153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Организации,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которые имеют 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 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собственности земельные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участки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825C27D" w14:textId="3ABFD8D5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Уплата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авансового платежа по земельному налогу за I квартал 2023 г.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24A658C" w14:textId="4F673CFF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55C07" w:rsidRPr="007B1CC4" w14:paraId="17063A69" w14:textId="77777777" w:rsidTr="00B238F3">
        <w:trPr>
          <w:trHeight w:val="8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2D6B9227" w14:textId="77777777" w:rsidR="00A55C07" w:rsidRPr="00B238F3" w:rsidRDefault="00A55C07" w:rsidP="00B238F3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38F3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28 апреля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2D2AD79" w14:textId="77777777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Водный налог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755C37D" w14:textId="77777777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Пользователи водных объектов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03965A7" w14:textId="75AB4955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Уплата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водного налога за I квартал 2023 г.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A6886BF" w14:textId="469BEF95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55C07" w:rsidRPr="007B1CC4" w14:paraId="4C09FC27" w14:textId="77777777" w:rsidTr="00B238F3">
        <w:trPr>
          <w:trHeight w:val="377"/>
        </w:trPr>
        <w:tc>
          <w:tcPr>
            <w:tcW w:w="1105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14:paraId="72FF6D1E" w14:textId="2854F2BE" w:rsidR="00A55C07" w:rsidRPr="00B238F3" w:rsidRDefault="00A55C07" w:rsidP="00B238F3">
            <w:pPr>
              <w:pStyle w:val="3"/>
              <w:rPr>
                <w:color w:val="C00000"/>
              </w:rPr>
            </w:pPr>
            <w:r w:rsidRPr="00B238F3">
              <w:rPr>
                <w:color w:val="C00000"/>
              </w:rPr>
              <w:t xml:space="preserve">МАЙ 2023 </w:t>
            </w:r>
          </w:p>
        </w:tc>
      </w:tr>
      <w:tr w:rsidR="00A55C07" w:rsidRPr="007B1CC4" w14:paraId="596859F6" w14:textId="77777777" w:rsidTr="00B238F3">
        <w:trPr>
          <w:trHeight w:val="170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64FB8CB5" w14:textId="77777777" w:rsidR="00A55C07" w:rsidRPr="00B238F3" w:rsidRDefault="00A55C07" w:rsidP="00B238F3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38F3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2 мая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151EF4C" w14:textId="77777777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НДФЛ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5F55ED88" w14:textId="77777777" w:rsidR="00A55C07" w:rsidRPr="007B1CC4" w:rsidRDefault="00A55C07" w:rsidP="00B238F3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1C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7E8659B6" w14:textId="77777777" w:rsidR="00A55C07" w:rsidRPr="007B1CC4" w:rsidRDefault="00A55C07" w:rsidP="00B238F3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1C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32C9D1F" w14:textId="3842AB53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Компании и ИП, не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удержа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вшие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НДФЛ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 работников, 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нотариусы, адвокаты, иностранцы, работающие по найму у физлиц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194676E" w14:textId="5BF403A0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Д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екларации 3-НДФЛ за 2022 г.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550D782" w14:textId="77777777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приказом ФНС России от 15 октября 2021 № ЕД-7-11/903@</w:t>
            </w:r>
          </w:p>
        </w:tc>
      </w:tr>
      <w:tr w:rsidR="00A55C07" w:rsidRPr="007B1CC4" w14:paraId="6B05CA47" w14:textId="77777777" w:rsidTr="00B238F3">
        <w:trPr>
          <w:trHeight w:val="8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13501400" w14:textId="77777777" w:rsidR="00A55C07" w:rsidRPr="00B238F3" w:rsidRDefault="00A55C07" w:rsidP="00B238F3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38F3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15 мая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21C117B" w14:textId="2C6DA0CE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Страховые взносы на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«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травматизм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9D7481F" w14:textId="4439D6C3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Компании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и ИП, выплачивающие доход работникам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2F675BA" w14:textId="0DE2EE70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У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плат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взносов за апрель 2023 г.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D2EE4A1" w14:textId="2E90F441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55C07" w:rsidRPr="007B1CC4" w14:paraId="73A5A85E" w14:textId="77777777" w:rsidTr="00B238F3">
        <w:trPr>
          <w:trHeight w:val="1839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1F4D1683" w14:textId="77777777" w:rsidR="00A55C07" w:rsidRPr="00B238F3" w:rsidRDefault="00A55C07" w:rsidP="00B238F3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38F3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22 мая</w:t>
            </w:r>
          </w:p>
          <w:p w14:paraId="582E052B" w14:textId="5C763D33" w:rsidR="00A55C07" w:rsidRPr="00B238F3" w:rsidRDefault="00A55C07" w:rsidP="00B238F3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CB0338D" w14:textId="77777777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НДС</w:t>
            </w:r>
          </w:p>
          <w:p w14:paraId="78893ABA" w14:textId="72493EEF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4A81F80" w14:textId="10B0C704" w:rsidR="00A55C07" w:rsidRPr="007B1CC4" w:rsidRDefault="00A55C07" w:rsidP="00B238F3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0CD4B91" w14:textId="1CEDE295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Плательщики НДС, у которых сумма выручки от реализации без НДС, не превысила 2 000 000 руб. за февраль, март и апрель 2023 г.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ED8B9E3" w14:textId="3EAE3964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У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ведомлени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е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об использовании права на освобождение от НД</w:t>
            </w:r>
            <w:proofErr w:type="gramStart"/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C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,</w:t>
            </w:r>
            <w:proofErr w:type="gramEnd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начиная с мая 2023 г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B602CDB" w14:textId="77777777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приказом Минфина России от 26 декабря 2018 № 286н</w:t>
            </w:r>
          </w:p>
        </w:tc>
      </w:tr>
      <w:tr w:rsidR="00A55C07" w:rsidRPr="007B1CC4" w14:paraId="434D45DB" w14:textId="77777777" w:rsidTr="00B238F3">
        <w:trPr>
          <w:trHeight w:val="224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14:paraId="3539240C" w14:textId="3D7A7E53" w:rsidR="00A55C07" w:rsidRPr="00B238F3" w:rsidRDefault="00A55C07" w:rsidP="00B238F3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6C28AA9C" w14:textId="245A7110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51D5CD0" w14:textId="68CF8EDC" w:rsidR="00A55C07" w:rsidRPr="007B1CC4" w:rsidRDefault="00A55C07" w:rsidP="00B238F3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  <w:r w:rsidRPr="007B1C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27E4C3C" w14:textId="6E28E2F2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Компании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, которые использовали право на освобождение от НДС с мая 2022 г. по апрель 2023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23F8E3C" w14:textId="20E30980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У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ведомлени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е 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о продлении права на освобождение от НДC в течение последующих 12 месяцев с мая 2023 г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либо Уведомление об 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отказе от освобождения, с мая 2023 г.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B407821" w14:textId="77777777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приказом Минфина России от 26 декабря 2018 № 286н</w:t>
            </w:r>
          </w:p>
        </w:tc>
      </w:tr>
      <w:tr w:rsidR="00A55C07" w:rsidRPr="007B1CC4" w14:paraId="5D7E5D9F" w14:textId="77777777" w:rsidTr="00B238F3">
        <w:trPr>
          <w:trHeight w:val="154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067DC16C" w14:textId="77777777" w:rsidR="00A55C07" w:rsidRPr="00B238F3" w:rsidRDefault="00A55C07" w:rsidP="00B238F3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38F3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22 мая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171FE10" w14:textId="0CCB3572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НДС и акцизы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D2C7DA3" w14:textId="3E0D7919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Импортеры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товаров на территорию РФ с территории ЕАЭС: по принятым на учет товарам;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по платеж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ам по 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договор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ам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лизинга.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EDC972E" w14:textId="6567A936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У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плат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НДС и акцизов, за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исключением 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маркируемы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подакцизны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товар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ов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за апрель 2023 г.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FA085B2" w14:textId="00548B3D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Импортеры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товаров на территорию РФ с территории ЕАЭС: по принятым на учет товарам;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по платеж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ам по 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договор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ам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лизинга.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C35CA2B" w14:textId="5CFFFF45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алогов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ые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декларации по НДС и акцизам за апрель 2023 г.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699988E" w14:textId="77777777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приказом Минфина России от 27 сентября 2017 г. № СА-7-3/765@</w:t>
            </w:r>
          </w:p>
        </w:tc>
      </w:tr>
      <w:tr w:rsidR="00A55C07" w:rsidRPr="007B1CC4" w14:paraId="742C4A27" w14:textId="77777777" w:rsidTr="00B238F3">
        <w:trPr>
          <w:trHeight w:val="12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53DA7507" w14:textId="77777777" w:rsidR="00A55C07" w:rsidRPr="00B238F3" w:rsidRDefault="00A55C07" w:rsidP="00B238F3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38F3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25 мая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EC86654" w14:textId="77777777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Единый налоговый платеж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9C54859" w14:textId="1D71758F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0756DAE" w14:textId="55502338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Все о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рганизации и ИП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3FD5C8A" w14:textId="7633772F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У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ведомлени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е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об исчисленных суммах налогов, авансовых платежей по налогам, сборов, страховых взносов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9D3FA0B" w14:textId="77777777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приказ ФНС России от 2 ноября 2022 № ЕД-7-8/1047@.</w:t>
            </w:r>
          </w:p>
        </w:tc>
      </w:tr>
      <w:tr w:rsidR="00A55C07" w:rsidRPr="007B1CC4" w14:paraId="3CB529CF" w14:textId="77777777" w:rsidTr="00B238F3">
        <w:trPr>
          <w:trHeight w:val="952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6225ADAB" w14:textId="77777777" w:rsidR="00A55C07" w:rsidRPr="00B238F3" w:rsidRDefault="00A55C07" w:rsidP="00B238F3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38F3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25 мая 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A846624" w14:textId="77777777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Страховые взносы</w:t>
            </w:r>
          </w:p>
        </w:tc>
        <w:tc>
          <w:tcPr>
            <w:tcW w:w="3402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2ED3209" w14:textId="761679B3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0A53E50" w14:textId="77777777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Организации и ИП, выплачивающие доход работникам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E5461FF" w14:textId="20622DF0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ерсонифицированны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е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сведени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я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о физических лицах за апрель 2023 г.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64052CC" w14:textId="77777777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приказом ФНС России от 29 сентября 2022 г. № ЕД-7-11/878@</w:t>
            </w:r>
          </w:p>
        </w:tc>
      </w:tr>
      <w:tr w:rsidR="00A55C07" w:rsidRPr="007B1CC4" w14:paraId="5279FDBD" w14:textId="77777777" w:rsidTr="00B238F3">
        <w:trPr>
          <w:trHeight w:val="144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0D11D1E7" w14:textId="006A6D5F" w:rsidR="00A55C07" w:rsidRPr="00B238F3" w:rsidRDefault="00A55C07" w:rsidP="00B238F3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FAE4D60" w14:textId="2F704095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711D574" w14:textId="0681B66B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236C3DE" w14:textId="0DF295CE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A04F7BB" w14:textId="4D7D8368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СТД-Р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за апрель 2023 г.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на сотрудников,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по которым были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кадровые изменения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BA0CA34" w14:textId="77777777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в составе единой формы ЕФС-1, утв. постановлением Правления ПФ РФ от 31 октября 2022 г. № 245п (подраздел 1.1 раздела 1)</w:t>
            </w:r>
          </w:p>
        </w:tc>
      </w:tr>
      <w:tr w:rsidR="00A55C07" w:rsidRPr="007B1CC4" w14:paraId="52F0F029" w14:textId="77777777" w:rsidTr="00B238F3">
        <w:trPr>
          <w:trHeight w:val="9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2D081520" w14:textId="77777777" w:rsidR="00A55C07" w:rsidRPr="00B238F3" w:rsidRDefault="00A55C07" w:rsidP="00B238F3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38F3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25 мая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A1F41D2" w14:textId="632710E2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Налог на прибыль 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0241616" w14:textId="73016F20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370275A" w14:textId="43223FC1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Компании, которые платят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ежемесячн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авансовые платежи 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по фактическ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ой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прибыли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0A28DF9" w14:textId="14DB7B9F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Д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еклараци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я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за апрель 2023 г. 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72D610C" w14:textId="77777777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приказом ФНС России от 23 сентября 2019 г. № ММВ-7-3/475@</w:t>
            </w:r>
          </w:p>
        </w:tc>
      </w:tr>
      <w:tr w:rsidR="00A55C07" w:rsidRPr="007B1CC4" w14:paraId="7060815E" w14:textId="77777777" w:rsidTr="00B238F3">
        <w:trPr>
          <w:trHeight w:val="113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003A36D4" w14:textId="77777777" w:rsidR="00A55C07" w:rsidRPr="00B238F3" w:rsidRDefault="00A55C07" w:rsidP="00B238F3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38F3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25 мая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4562600" w14:textId="4EA8C970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УСН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4F8E990" w14:textId="70EAE57B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C24DD34" w14:textId="545D2E5F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Фирмы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и ИП, добровольно прекратившие применять УСН в апреле 2023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D46EDF5" w14:textId="6DF56DE1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Д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еклараци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я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в связи с прекращением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УСН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деятельности в апреле 2023 г.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5239037" w14:textId="77777777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приказом ФНС России от 25 декабря 2020 г. № ЕД-7-3/958@</w:t>
            </w:r>
          </w:p>
        </w:tc>
      </w:tr>
      <w:tr w:rsidR="00A55C07" w:rsidRPr="007B1CC4" w14:paraId="671A18B5" w14:textId="77777777" w:rsidTr="00B238F3">
        <w:trPr>
          <w:trHeight w:val="84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414FE8DC" w14:textId="77777777" w:rsidR="00A55C07" w:rsidRPr="00B238F3" w:rsidRDefault="00A55C07" w:rsidP="00B238F3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38F3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25 мая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1A5278D" w14:textId="00C25845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ЕСХН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E93D9DC" w14:textId="16127271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919B9B9" w14:textId="5A274EA7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Все, кто п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рекрати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л 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применять ЕСХН в апреле 2023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AF697CB" w14:textId="1395BCBB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Д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еклараци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я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в связи с прекращением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ЕСХН-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деятельности в апреле 2023 г.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12A1952" w14:textId="77777777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приказом ФНС России от 28 июля 2014 г. № ММВ-7-3/384@</w:t>
            </w:r>
          </w:p>
        </w:tc>
      </w:tr>
      <w:tr w:rsidR="00A55C07" w:rsidRPr="007B1CC4" w14:paraId="521916C9" w14:textId="77777777" w:rsidTr="00B238F3">
        <w:trPr>
          <w:trHeight w:val="5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6F32C140" w14:textId="77777777" w:rsidR="00A55C07" w:rsidRPr="00B238F3" w:rsidRDefault="00A55C07" w:rsidP="00B238F3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38F3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29 мая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92CAADD" w14:textId="77777777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НДС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1A3A872" w14:textId="7D0818EA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Все плательщики НДС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E81CDD1" w14:textId="1E4A6634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У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плат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1/3 НДС за I квартал 2023 г.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E9B97BE" w14:textId="20F83C30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  </w:t>
            </w:r>
          </w:p>
        </w:tc>
      </w:tr>
      <w:tr w:rsidR="00A55C07" w:rsidRPr="007B1CC4" w14:paraId="33A39AAF" w14:textId="77777777" w:rsidTr="00B238F3">
        <w:trPr>
          <w:trHeight w:val="91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278BF0CB" w14:textId="77777777" w:rsidR="00A55C07" w:rsidRPr="00B238F3" w:rsidRDefault="00A55C07" w:rsidP="00B238F3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38F3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29 мая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EA15212" w14:textId="77777777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НДФЛ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DD64A77" w14:textId="4C8FD454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Компании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и ИП, выплачивающие доходы работникам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0F38D79" w14:textId="5B7C7436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У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плат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НДФЛ, удержанного с 23.04.2023 по 22.05.2023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FCC1738" w14:textId="62722FC3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55C07" w:rsidRPr="007B1CC4" w14:paraId="168B480C" w14:textId="77777777" w:rsidTr="00B238F3">
        <w:trPr>
          <w:trHeight w:val="7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2671FD8C" w14:textId="77777777" w:rsidR="00A55C07" w:rsidRPr="00B238F3" w:rsidRDefault="00A55C07" w:rsidP="00B238F3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38F3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29 мая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E18B2C1" w14:textId="77777777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Страховые взносы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48EA095" w14:textId="128EF987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Компании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и ИП, выплачивающие доходы работникам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EB34161" w14:textId="04DE7C8D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У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пла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та 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взносов за апрель 2023 года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DEADF74" w14:textId="3398424A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  </w:t>
            </w:r>
          </w:p>
        </w:tc>
      </w:tr>
      <w:tr w:rsidR="00A55C07" w:rsidRPr="007B1CC4" w14:paraId="77B94BB4" w14:textId="77777777" w:rsidTr="00B238F3">
        <w:trPr>
          <w:trHeight w:val="14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7857C534" w14:textId="77777777" w:rsidR="00A55C07" w:rsidRPr="00B238F3" w:rsidRDefault="00A55C07" w:rsidP="00B238F3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38F3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29 мая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A355BB8" w14:textId="0BA5B880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УСН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C0C7730" w14:textId="56B7888C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Фирмы и ИП,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добровольно прекратившие применять УСН в апреле 2023 г.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5454202" w14:textId="7838247C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У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плат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единого налога в связи с прекращением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УСН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деятельности в апреле 2023 г.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3F6376D" w14:textId="41D2810D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  </w:t>
            </w:r>
          </w:p>
        </w:tc>
      </w:tr>
      <w:tr w:rsidR="00A55C07" w:rsidRPr="007B1CC4" w14:paraId="7D850367" w14:textId="77777777" w:rsidTr="00B238F3">
        <w:trPr>
          <w:trHeight w:val="111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1A9A22F1" w14:textId="77777777" w:rsidR="00A55C07" w:rsidRPr="00B238F3" w:rsidRDefault="00A55C07" w:rsidP="00B238F3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38F3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29 мая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63B366B" w14:textId="3982F3FE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ЕСХН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8A3698F" w14:textId="7CFBDC17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Фирмы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и ИП, прекратившие применять ЕСХН в апреле 2023 г.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0155FC0" w14:textId="2DDA072D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У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плат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ЕСХН в связи с прекращением деятельности в апреле 2023 г.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835A844" w14:textId="6C4DF544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55C07" w:rsidRPr="007B1CC4" w14:paraId="036B05BD" w14:textId="77777777" w:rsidTr="00B238F3">
        <w:trPr>
          <w:trHeight w:val="113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72E08A4A" w14:textId="77777777" w:rsidR="00A55C07" w:rsidRPr="00B238F3" w:rsidRDefault="00A55C07" w:rsidP="00B238F3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38F3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29 мая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B262D19" w14:textId="77777777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Налог на профессиональный доход (НПД)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29CE76E" w14:textId="77777777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Физлица и ИП, перешедшие на специальный налоговый режим НПД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8674E84" w14:textId="77777777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Уплата налога на профессиональный доход (НПД) за апрель 2023 г.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7E2D0A4" w14:textId="487E096A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  </w:t>
            </w:r>
          </w:p>
        </w:tc>
      </w:tr>
      <w:tr w:rsidR="00A55C07" w:rsidRPr="007B1CC4" w14:paraId="0041E7A6" w14:textId="77777777" w:rsidTr="00B238F3">
        <w:trPr>
          <w:trHeight w:val="1108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2CC56B13" w14:textId="77777777" w:rsidR="00A55C07" w:rsidRPr="00B238F3" w:rsidRDefault="00A55C07" w:rsidP="00B238F3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38F3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29 мая</w:t>
            </w:r>
          </w:p>
          <w:p w14:paraId="3BC7D530" w14:textId="304175E4" w:rsidR="00A55C07" w:rsidRPr="00B238F3" w:rsidRDefault="00A55C07" w:rsidP="00B238F3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CA63B64" w14:textId="77777777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Налог на прибыль</w:t>
            </w:r>
          </w:p>
          <w:p w14:paraId="7C4A6EBF" w14:textId="008D95AE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E878D32" w14:textId="52B3EDAE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Организации, для которых отчетными периодами явля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ется квартал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140A216" w14:textId="5E369BB2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У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плат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второго ежемесячного авансового платежа во II квартале 2023 г.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D8346DB" w14:textId="430375D1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  </w:t>
            </w:r>
          </w:p>
        </w:tc>
      </w:tr>
      <w:tr w:rsidR="00A55C07" w:rsidRPr="007B1CC4" w14:paraId="6FA534C1" w14:textId="77777777" w:rsidTr="00B238F3">
        <w:trPr>
          <w:trHeight w:val="14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7B608598" w14:textId="67B8E53F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0F22490" w14:textId="405FD875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471726B" w14:textId="062044B5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Вновь созданные организации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, если 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выручка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от реализации 5 млн. рублей в апреле 2023 г.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F3F3F00" w14:textId="205CF540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У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плат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ежемесячного авансового платежа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1CCC960D" w14:textId="29282814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</w:tr>
      <w:tr w:rsidR="00A55C07" w:rsidRPr="007B1CC4" w14:paraId="4173B220" w14:textId="77777777" w:rsidTr="00B238F3">
        <w:trPr>
          <w:trHeight w:val="114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2FE5CD9F" w14:textId="15DD5A61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E0E09D5" w14:textId="7167083A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B9BE548" w14:textId="2973786B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Компании, которые платят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ежемесячные авансовые платежи по 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фактическ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ой 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прибыли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6B7B7C6" w14:textId="7BCEFFBD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У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плат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авансового платежа за апрель 2023 г.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2166D80" w14:textId="66FC4E55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  </w:t>
            </w:r>
          </w:p>
        </w:tc>
      </w:tr>
      <w:tr w:rsidR="0075591F" w:rsidRPr="007B1CC4" w14:paraId="7B3F1806" w14:textId="77777777" w:rsidTr="00B238F3">
        <w:trPr>
          <w:trHeight w:val="285"/>
        </w:trPr>
        <w:tc>
          <w:tcPr>
            <w:tcW w:w="1105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</w:tcPr>
          <w:p w14:paraId="2C4C03EB" w14:textId="19F2E643" w:rsidR="0075591F" w:rsidRPr="00B238F3" w:rsidRDefault="0075591F" w:rsidP="00B238F3">
            <w:pPr>
              <w:pStyle w:val="3"/>
              <w:rPr>
                <w:color w:val="C00000"/>
              </w:rPr>
            </w:pPr>
            <w:r w:rsidRPr="00B238F3">
              <w:rPr>
                <w:color w:val="C00000"/>
              </w:rPr>
              <w:lastRenderedPageBreak/>
              <w:t>ИЮНЬ 2023</w:t>
            </w:r>
          </w:p>
        </w:tc>
      </w:tr>
      <w:tr w:rsidR="00A55C07" w:rsidRPr="007B1CC4" w14:paraId="196F96BA" w14:textId="77777777" w:rsidTr="00B238F3">
        <w:trPr>
          <w:trHeight w:val="4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hideMark/>
          </w:tcPr>
          <w:p w14:paraId="0E853B50" w14:textId="77777777" w:rsidR="00A55C07" w:rsidRPr="00B238F3" w:rsidRDefault="00A55C07" w:rsidP="00B238F3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38F3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15 июня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8411CB1" w14:textId="454AA1A5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Страховые взносы на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«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травматизм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4F687B8" w14:textId="3DBE9B87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Компании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и ИП, выплачивающие доходы работникам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0C17A61" w14:textId="6D196B1F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У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плат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 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взносов за май 2023 г.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F6D9165" w14:textId="67347FBA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55C07" w:rsidRPr="007B1CC4" w14:paraId="2981D3B4" w14:textId="77777777" w:rsidTr="00B238F3">
        <w:trPr>
          <w:trHeight w:val="1987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hideMark/>
          </w:tcPr>
          <w:p w14:paraId="71B4DCF4" w14:textId="77777777" w:rsidR="00A55C07" w:rsidRPr="00B238F3" w:rsidRDefault="00A55C07" w:rsidP="00B238F3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38F3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20 июня</w:t>
            </w:r>
          </w:p>
          <w:p w14:paraId="68F61889" w14:textId="5D7E1A81" w:rsidR="00A55C07" w:rsidRPr="00B238F3" w:rsidRDefault="00A55C07" w:rsidP="00B238F3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4183E19" w14:textId="11E5BFAC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НДС</w:t>
            </w:r>
          </w:p>
        </w:tc>
        <w:tc>
          <w:tcPr>
            <w:tcW w:w="18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113285C" w14:textId="35F6EC8C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157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0700451D" w14:textId="437C56AC" w:rsidR="00A55C07" w:rsidRPr="007B1CC4" w:rsidRDefault="00A55C07" w:rsidP="00B238F3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1C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30682E65" w14:textId="136785FF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Плательщики НДС, у которых сумма выручки от реализации без НДС, не превысила в совокупности 2 000 000 руб. за март, апрель и май 2023 г.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7C8AFC3" w14:textId="196D38DC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У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ведомлени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е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об использовании права на освобождение от НДC с июня 2023 г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90B81DD" w14:textId="77777777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приказом Минфина России от 26 декабря 2018 г. № 286н</w:t>
            </w:r>
          </w:p>
        </w:tc>
      </w:tr>
      <w:tr w:rsidR="00A55C07" w:rsidRPr="007B1CC4" w14:paraId="436B4F80" w14:textId="77777777" w:rsidTr="00B238F3">
        <w:trPr>
          <w:trHeight w:val="211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hideMark/>
          </w:tcPr>
          <w:p w14:paraId="74A360C0" w14:textId="0744B3DD" w:rsidR="00A55C07" w:rsidRPr="00B238F3" w:rsidRDefault="00A55C07" w:rsidP="00B238F3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3AC3A714" w14:textId="4FF5085C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EED7185" w14:textId="25CD08EB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7628F18D" w14:textId="78449B27" w:rsidR="00A55C07" w:rsidRPr="007B1CC4" w:rsidRDefault="00A55C07" w:rsidP="00B238F3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BC7A057" w14:textId="77777777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Плательщики НДС, которые использовали право на освобождение от НДС с июня 2022 г. по май 2023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45EF5A8" w14:textId="014BBB97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У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ведомлени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е 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о продлении права на освобождение от НДC в течение следующих 12 месяцев с июня 2023 г.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либо уведомление 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об отказе от освобождения, с июня 2023 г.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A0315E1" w14:textId="77777777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приказом Минфина России от 26 декабря 2018 г. № 286н</w:t>
            </w:r>
          </w:p>
        </w:tc>
      </w:tr>
      <w:tr w:rsidR="00A55C07" w:rsidRPr="007B1CC4" w14:paraId="07F541AC" w14:textId="77777777" w:rsidTr="00B238F3">
        <w:trPr>
          <w:trHeight w:val="15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hideMark/>
          </w:tcPr>
          <w:p w14:paraId="06D5B786" w14:textId="77777777" w:rsidR="00A55C07" w:rsidRPr="00B238F3" w:rsidRDefault="00A55C07" w:rsidP="00B238F3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38F3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20 июня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FEE30DF" w14:textId="40C94321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НДС и акцизы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FD5C6C1" w14:textId="53D4B2AB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Импортеры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товаров на территорию РФ с территории ЕАЭС: по принятым на учет товарам;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по платеж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ам по 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договор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ам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лизинга.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736E1F5" w14:textId="52385F4A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У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плат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НДС и акцизов, за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исключением 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маркируемы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подакцизны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товар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ов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за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май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2023 г.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F8759FC" w14:textId="7E353EA4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Импортеры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товаров на территорию РФ с территории ЕАЭС: по принятым на учет товарам;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по платеж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ам по 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договор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ам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лизинга.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693D431" w14:textId="5F963863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Д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екларации по НДС и акцизам за май 2023 г.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04025C2" w14:textId="77777777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приказом Минфина России от 27 сентября 2017 г. № СА-7-3/765@</w:t>
            </w:r>
          </w:p>
        </w:tc>
      </w:tr>
      <w:tr w:rsidR="00A55C07" w:rsidRPr="007B1CC4" w14:paraId="1EF96857" w14:textId="77777777" w:rsidTr="00B238F3">
        <w:trPr>
          <w:trHeight w:val="1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hideMark/>
          </w:tcPr>
          <w:p w14:paraId="66E50DD1" w14:textId="77777777" w:rsidR="00A55C07" w:rsidRPr="00B238F3" w:rsidRDefault="00A55C07" w:rsidP="00B238F3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38F3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26 июня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C4FFCD0" w14:textId="77777777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Единый налоговый платеж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34FAA5BE" w14:textId="0FBC0116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EB54464" w14:textId="5535EC7E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Все о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рганизации и ИП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B0D660D" w14:textId="37C7EE10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У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ведомлени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е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об исчисленных суммах налогов, авансовых платежей по налогам, сборов, страховых взносов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C10E3A1" w14:textId="77777777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приказ ФНС России от 2 ноября 2022 № ЕД-7-8/1047@</w:t>
            </w:r>
          </w:p>
        </w:tc>
      </w:tr>
      <w:tr w:rsidR="00A55C07" w:rsidRPr="007B1CC4" w14:paraId="07323284" w14:textId="77777777" w:rsidTr="00B238F3">
        <w:trPr>
          <w:trHeight w:val="9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hideMark/>
          </w:tcPr>
          <w:p w14:paraId="612484B4" w14:textId="77777777" w:rsidR="00A55C07" w:rsidRPr="00B238F3" w:rsidRDefault="00A55C07" w:rsidP="00B238F3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38F3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26 июня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103E8F2" w14:textId="77777777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Страховые взносы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FADABFF" w14:textId="3A826BAE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4AC3300" w14:textId="4AC75083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Компании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и ИП, выплачивающие доходы работникам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D2D46E9" w14:textId="531CB797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ерсонифицированны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е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сведени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я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о фи</w:t>
            </w:r>
            <w:r w:rsidR="0075591F">
              <w:rPr>
                <w:rFonts w:eastAsia="Times New Roman" w:cs="Times New Roman"/>
                <w:sz w:val="18"/>
                <w:szCs w:val="18"/>
                <w:lang w:eastAsia="ru-RU"/>
              </w:rPr>
              <w:t>з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лицах за апрель 2023 г.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D065686" w14:textId="77777777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приказом ФНС России от 29 сентября 2022 г. № ЕД-7-11/878@</w:t>
            </w:r>
          </w:p>
        </w:tc>
      </w:tr>
      <w:tr w:rsidR="00A55C07" w:rsidRPr="007B1CC4" w14:paraId="7C6DCBE4" w14:textId="77777777" w:rsidTr="00B238F3">
        <w:trPr>
          <w:trHeight w:val="15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hideMark/>
          </w:tcPr>
          <w:p w14:paraId="2BC8B1A5" w14:textId="77777777" w:rsidR="00A55C07" w:rsidRPr="00B238F3" w:rsidRDefault="00A55C07" w:rsidP="00B238F3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38F3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26 июня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D53C98D" w14:textId="77777777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Страховые взносы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D9777CE" w14:textId="3869BF03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6DBC0A7" w14:textId="1459B4CC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Компании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и ИП, выплачивающие доходы работникам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377A7D97" w14:textId="56AA2601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СТД-Р за май 2023 года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на сотрудников, в отношении которых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прошли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кадровые изменения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130E929" w14:textId="77777777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в составе единой формы ЕФС-1, утв. постановлением Правления ПФ РФ от 31 октября 2022 г. № 245п (подраздел 1.1 раздела 1)</w:t>
            </w:r>
          </w:p>
        </w:tc>
      </w:tr>
      <w:tr w:rsidR="00A55C07" w:rsidRPr="007B1CC4" w14:paraId="2A26EE60" w14:textId="77777777" w:rsidTr="00B238F3">
        <w:trPr>
          <w:trHeight w:val="11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hideMark/>
          </w:tcPr>
          <w:p w14:paraId="1B33EFBA" w14:textId="77777777" w:rsidR="00A55C07" w:rsidRPr="00B238F3" w:rsidRDefault="00A55C07" w:rsidP="00B238F3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38F3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26 июня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32807CD3" w14:textId="13455A44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Налог на прибыль 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A8D470F" w14:textId="4BD1B6E6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38EBD77A" w14:textId="1C2AF961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Компании, которые 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ежемесячно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платят а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вансовые платежи по фактическ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ой 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прибыли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AB632AB" w14:textId="0325218E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Д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еклараци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я 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за май 2023 г. 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AC2B1AC" w14:textId="77777777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приказом ФНС России от 23 сентября 2019 года № ММВ-7-3/475@</w:t>
            </w:r>
          </w:p>
        </w:tc>
      </w:tr>
      <w:tr w:rsidR="00A55C07" w:rsidRPr="007B1CC4" w14:paraId="2CB39ECB" w14:textId="77777777" w:rsidTr="00B238F3">
        <w:trPr>
          <w:trHeight w:val="9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hideMark/>
          </w:tcPr>
          <w:p w14:paraId="32939904" w14:textId="77777777" w:rsidR="00A55C07" w:rsidRPr="00B238F3" w:rsidRDefault="00A55C07" w:rsidP="00B238F3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38F3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26 июня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361F482" w14:textId="007D0204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УСН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C443BA1" w14:textId="4762631B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0B04789" w14:textId="01DF231A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Фирмы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и ИП, прекратившие применять УСН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5B52784" w14:textId="52B11CA5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Д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еклараци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я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в связи с прекращением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УСН-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деятельности в мае 2023 г.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1B9B723" w14:textId="77777777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приказом ФНС России от 25 декабря 2020 № ЕД-7-3/958@</w:t>
            </w:r>
          </w:p>
        </w:tc>
      </w:tr>
      <w:tr w:rsidR="00A55C07" w:rsidRPr="007B1CC4" w14:paraId="4DCA240E" w14:textId="77777777" w:rsidTr="00B238F3">
        <w:trPr>
          <w:trHeight w:val="99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hideMark/>
          </w:tcPr>
          <w:p w14:paraId="01DFACDD" w14:textId="77777777" w:rsidR="00A55C07" w:rsidRPr="00B238F3" w:rsidRDefault="00A55C07" w:rsidP="00B238F3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38F3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26 июня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CF748F6" w14:textId="790B46F9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ЕСХН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A4C300E" w14:textId="2480DC93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7DC6399" w14:textId="3D96C0CF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Фирмы 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и ИП, прекратившие применять ЕСХН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CE5CE9C" w14:textId="51DD71D4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Д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екларации в связи с прекращением деятельности в мае 2023 г.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733EAF8" w14:textId="77777777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приказом ФНС России от 28 июля 2014 г. № ММВ-7-3/384@.</w:t>
            </w:r>
          </w:p>
        </w:tc>
      </w:tr>
      <w:tr w:rsidR="00A55C07" w:rsidRPr="007B1CC4" w14:paraId="03A4BC8F" w14:textId="77777777" w:rsidTr="00B238F3">
        <w:trPr>
          <w:trHeight w:val="9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hideMark/>
          </w:tcPr>
          <w:p w14:paraId="5ED5FF81" w14:textId="77777777" w:rsidR="00A55C07" w:rsidRPr="00B238F3" w:rsidRDefault="00A55C07" w:rsidP="00B238F3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38F3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28 июня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2B7F092" w14:textId="77777777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НДФЛ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59502C7" w14:textId="6C830B8C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Компании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и ИП, выплачивающие доходы работникам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0988227" w14:textId="5DAEDC4C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У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платы НДФЛ, удержанного с 23.05.2023 по 22.06.2023</w:t>
            </w:r>
          </w:p>
        </w:tc>
        <w:tc>
          <w:tcPr>
            <w:tcW w:w="5529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EBE3FDD" w14:textId="1B07465E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  </w:t>
            </w:r>
          </w:p>
        </w:tc>
      </w:tr>
      <w:tr w:rsidR="00A55C07" w:rsidRPr="007B1CC4" w14:paraId="0BB035E9" w14:textId="77777777" w:rsidTr="00B238F3">
        <w:trPr>
          <w:trHeight w:val="7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hideMark/>
          </w:tcPr>
          <w:p w14:paraId="61E2610F" w14:textId="77777777" w:rsidR="00A55C07" w:rsidRPr="00B238F3" w:rsidRDefault="00A55C07" w:rsidP="00B238F3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38F3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28 июня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4B2759C" w14:textId="77777777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Страховые взносы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D56B080" w14:textId="22FFDDBE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Компании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и ИП, выплачивающие доходы работникам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1BDD546" w14:textId="5B78DE31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У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плат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взносов за май 2023 года</w:t>
            </w:r>
          </w:p>
        </w:tc>
        <w:tc>
          <w:tcPr>
            <w:tcW w:w="5529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000000" w:fill="FDE9D9"/>
            <w:hideMark/>
          </w:tcPr>
          <w:p w14:paraId="15196E7C" w14:textId="77777777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55C07" w:rsidRPr="007B1CC4" w14:paraId="7460323A" w14:textId="77777777" w:rsidTr="00B238F3">
        <w:trPr>
          <w:trHeight w:val="70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hideMark/>
          </w:tcPr>
          <w:p w14:paraId="0210DB3A" w14:textId="77777777" w:rsidR="00A55C07" w:rsidRPr="00B238F3" w:rsidRDefault="00A55C07" w:rsidP="00B238F3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38F3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28 июня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BB700A8" w14:textId="77777777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НДС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6A11CE8" w14:textId="1712A124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Плательщики НДС 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3DDE9BAA" w14:textId="69A3C73E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У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плат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1/3 НДС за I квартал 2023 г.</w:t>
            </w:r>
          </w:p>
        </w:tc>
        <w:tc>
          <w:tcPr>
            <w:tcW w:w="5529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000000" w:fill="FDE9D9"/>
            <w:hideMark/>
          </w:tcPr>
          <w:p w14:paraId="282A287E" w14:textId="77777777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55C07" w:rsidRPr="007B1CC4" w14:paraId="3E300187" w14:textId="77777777" w:rsidTr="00B238F3">
        <w:trPr>
          <w:trHeight w:val="13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hideMark/>
          </w:tcPr>
          <w:p w14:paraId="2973CDB6" w14:textId="77777777" w:rsidR="00A55C07" w:rsidRPr="00B238F3" w:rsidRDefault="00A55C07" w:rsidP="00B238F3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38F3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28 июня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AA795A8" w14:textId="16D29109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УСН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A25465D" w14:textId="511D54A7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Фирмы 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и ИП, добровольно прекратившие применять УСН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3309530D" w14:textId="1E8F9011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У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плат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единого налога в связи с прекращением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УСН-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деятельности в мае 2023 г.</w:t>
            </w:r>
          </w:p>
        </w:tc>
        <w:tc>
          <w:tcPr>
            <w:tcW w:w="5529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000000" w:fill="FDE9D9"/>
            <w:hideMark/>
          </w:tcPr>
          <w:p w14:paraId="18CAFBF1" w14:textId="77777777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55C07" w:rsidRPr="007B1CC4" w14:paraId="4CF1A4C8" w14:textId="77777777" w:rsidTr="00B238F3">
        <w:trPr>
          <w:trHeight w:val="113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hideMark/>
          </w:tcPr>
          <w:p w14:paraId="52B75BA1" w14:textId="77777777" w:rsidR="00A55C07" w:rsidRPr="00B238F3" w:rsidRDefault="00A55C07" w:rsidP="00B238F3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38F3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28 июня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F43032E" w14:textId="667CE467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ЕСХН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8DDF7CB" w14:textId="723DEA79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Фирмы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и ИП, прекратившие применять ЕСХН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677F8CA" w14:textId="4494298D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У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плат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ЕСХН в связи с прекращением деятельности в мае 2023 г.</w:t>
            </w:r>
          </w:p>
        </w:tc>
        <w:tc>
          <w:tcPr>
            <w:tcW w:w="5529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000000" w:fill="FDE9D9"/>
            <w:hideMark/>
          </w:tcPr>
          <w:p w14:paraId="439BD971" w14:textId="77777777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55C07" w:rsidRPr="007B1CC4" w14:paraId="39444932" w14:textId="77777777" w:rsidTr="00B238F3">
        <w:trPr>
          <w:trHeight w:val="12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hideMark/>
          </w:tcPr>
          <w:p w14:paraId="6D4B7999" w14:textId="55349623" w:rsidR="00A55C07" w:rsidRPr="00B238F3" w:rsidRDefault="00A55C07" w:rsidP="00B238F3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38F3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28</w:t>
            </w:r>
            <w:r w:rsidRPr="00B238F3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июня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384E6D6" w14:textId="2E45D865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НПД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C9843C9" w14:textId="77777777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Физлица и ИП, перешедшие на специальный налоговый режим НПД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86D37A9" w14:textId="77777777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Уплата налога на профессиональный доход (НПД) за май 2023 г.</w:t>
            </w:r>
          </w:p>
        </w:tc>
        <w:tc>
          <w:tcPr>
            <w:tcW w:w="5529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000000" w:fill="FDE9D9"/>
            <w:hideMark/>
          </w:tcPr>
          <w:p w14:paraId="2FBE7968" w14:textId="77777777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55C07" w:rsidRPr="007B1CC4" w14:paraId="0E6AAA6B" w14:textId="77777777" w:rsidTr="00B238F3">
        <w:trPr>
          <w:trHeight w:val="1126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hideMark/>
          </w:tcPr>
          <w:p w14:paraId="0BB8E8C5" w14:textId="77777777" w:rsidR="00A55C07" w:rsidRPr="00B238F3" w:rsidRDefault="00A55C07" w:rsidP="00B238F3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38F3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28 июня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FC68CBB" w14:textId="56D36F78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Налог на прибыль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F11C07F" w14:textId="4870CAD3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Компании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, для которых отчетными периодами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является квартал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37128474" w14:textId="0BE1F838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У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платы третьего ежемесячного авансового платежа во II квартале 2023 г.</w:t>
            </w:r>
          </w:p>
        </w:tc>
        <w:tc>
          <w:tcPr>
            <w:tcW w:w="5529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000000" w:fill="FDE9D9"/>
            <w:hideMark/>
          </w:tcPr>
          <w:p w14:paraId="1DB04598" w14:textId="3BC1EB99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55C07" w:rsidRPr="007B1CC4" w14:paraId="0894D87C" w14:textId="77777777" w:rsidTr="00B238F3">
        <w:trPr>
          <w:trHeight w:val="114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</w:tcPr>
          <w:p w14:paraId="2D188850" w14:textId="1A3E9AE3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</w:tcPr>
          <w:p w14:paraId="21323CCE" w14:textId="65697872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F537937" w14:textId="3C92C3AC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Вновь созданные организации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, если выручка превысила 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реализации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5 млн. рублей в мае 2023 г.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05DE64E" w14:textId="6D9E7CCB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У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платы ежемесячного авансового платежа</w:t>
            </w:r>
          </w:p>
        </w:tc>
        <w:tc>
          <w:tcPr>
            <w:tcW w:w="5529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BE4837A" w14:textId="39396DD0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55C07" w:rsidRPr="007B1CC4" w14:paraId="38CDB3B3" w14:textId="77777777" w:rsidTr="00B238F3">
        <w:trPr>
          <w:trHeight w:val="119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</w:tcPr>
          <w:p w14:paraId="5141B595" w14:textId="671BB8F9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0DFF93B" w14:textId="5DDC4A50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B69400D" w14:textId="6C8528AD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Компании, которые платят 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ежемесячные авансовые платежи по фактической прибыли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FCAF09D" w14:textId="35FD9F7D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У</w:t>
            </w:r>
            <w:r w:rsidRPr="007B1CC4">
              <w:rPr>
                <w:rFonts w:eastAsia="Times New Roman" w:cs="Times New Roman"/>
                <w:sz w:val="18"/>
                <w:szCs w:val="18"/>
                <w:lang w:eastAsia="ru-RU"/>
              </w:rPr>
              <w:t>платы авансового платежа за май 2023 г.</w:t>
            </w:r>
          </w:p>
        </w:tc>
        <w:tc>
          <w:tcPr>
            <w:tcW w:w="5529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23741EC8" w14:textId="6A00D914" w:rsidR="00A55C07" w:rsidRPr="007B1CC4" w:rsidRDefault="00A55C07" w:rsidP="00B238F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7DE5D907" w14:textId="582E8048" w:rsidR="00213E2F" w:rsidRPr="007B1CC4" w:rsidRDefault="00213E2F" w:rsidP="0058702F">
      <w:pPr>
        <w:rPr>
          <w:sz w:val="18"/>
          <w:szCs w:val="18"/>
        </w:rPr>
      </w:pPr>
    </w:p>
    <w:sectPr w:rsidR="00213E2F" w:rsidRPr="007B1CC4" w:rsidSect="007B1CC4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1ABB3" w14:textId="77777777" w:rsidR="00FE7002" w:rsidRDefault="00FE7002" w:rsidP="001F73AA">
      <w:pPr>
        <w:spacing w:after="0" w:line="240" w:lineRule="auto"/>
      </w:pPr>
      <w:r>
        <w:separator/>
      </w:r>
    </w:p>
  </w:endnote>
  <w:endnote w:type="continuationSeparator" w:id="0">
    <w:p w14:paraId="6963CCDF" w14:textId="77777777" w:rsidR="00FE7002" w:rsidRDefault="00FE7002" w:rsidP="001F7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12D7A" w14:textId="77777777" w:rsidR="00FE7002" w:rsidRDefault="00FE7002" w:rsidP="001F73AA">
      <w:pPr>
        <w:spacing w:after="0" w:line="240" w:lineRule="auto"/>
      </w:pPr>
      <w:r>
        <w:separator/>
      </w:r>
    </w:p>
  </w:footnote>
  <w:footnote w:type="continuationSeparator" w:id="0">
    <w:p w14:paraId="7A31B40C" w14:textId="77777777" w:rsidR="00FE7002" w:rsidRDefault="00FE7002" w:rsidP="001F73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B1A06"/>
    <w:multiLevelType w:val="multilevel"/>
    <w:tmpl w:val="3B489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68568E"/>
    <w:multiLevelType w:val="hybridMultilevel"/>
    <w:tmpl w:val="B45258FA"/>
    <w:lvl w:ilvl="0" w:tplc="4BD457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C5AAC"/>
    <w:multiLevelType w:val="multilevel"/>
    <w:tmpl w:val="6BD0A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D81EB7"/>
    <w:multiLevelType w:val="multilevel"/>
    <w:tmpl w:val="F8EC4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9C0937"/>
    <w:multiLevelType w:val="multilevel"/>
    <w:tmpl w:val="5A388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826C22"/>
    <w:multiLevelType w:val="hybridMultilevel"/>
    <w:tmpl w:val="31D0766E"/>
    <w:lvl w:ilvl="0" w:tplc="4BD457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70BCD"/>
    <w:multiLevelType w:val="hybridMultilevel"/>
    <w:tmpl w:val="C1100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0006E"/>
    <w:multiLevelType w:val="multilevel"/>
    <w:tmpl w:val="4BF21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9F0103"/>
    <w:multiLevelType w:val="multilevel"/>
    <w:tmpl w:val="ECAE6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F81726"/>
    <w:multiLevelType w:val="multilevel"/>
    <w:tmpl w:val="617EA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205402"/>
    <w:multiLevelType w:val="hybridMultilevel"/>
    <w:tmpl w:val="1E34F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9F433D"/>
    <w:multiLevelType w:val="multilevel"/>
    <w:tmpl w:val="78783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411E8E"/>
    <w:multiLevelType w:val="multilevel"/>
    <w:tmpl w:val="A8FC6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22136B"/>
    <w:multiLevelType w:val="multilevel"/>
    <w:tmpl w:val="2220A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9069A7"/>
    <w:multiLevelType w:val="multilevel"/>
    <w:tmpl w:val="FECC5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96675B"/>
    <w:multiLevelType w:val="multilevel"/>
    <w:tmpl w:val="A210E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067951"/>
    <w:multiLevelType w:val="multilevel"/>
    <w:tmpl w:val="DCAE8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7A2161"/>
    <w:multiLevelType w:val="multilevel"/>
    <w:tmpl w:val="82D6F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8D7885"/>
    <w:multiLevelType w:val="multilevel"/>
    <w:tmpl w:val="D55CC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EE35E88"/>
    <w:multiLevelType w:val="multilevel"/>
    <w:tmpl w:val="85EC1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177F87"/>
    <w:multiLevelType w:val="multilevel"/>
    <w:tmpl w:val="740A0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4E137D8"/>
    <w:multiLevelType w:val="hybridMultilevel"/>
    <w:tmpl w:val="383A84C6"/>
    <w:lvl w:ilvl="0" w:tplc="4BD457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3E5566"/>
    <w:multiLevelType w:val="multilevel"/>
    <w:tmpl w:val="F028E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A166E6"/>
    <w:multiLevelType w:val="hybridMultilevel"/>
    <w:tmpl w:val="C47682BA"/>
    <w:lvl w:ilvl="0" w:tplc="4BD457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564030"/>
    <w:multiLevelType w:val="multilevel"/>
    <w:tmpl w:val="4976C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E967A7"/>
    <w:multiLevelType w:val="multilevel"/>
    <w:tmpl w:val="797E5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A54F87"/>
    <w:multiLevelType w:val="multilevel"/>
    <w:tmpl w:val="6F5CB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6AC2686"/>
    <w:multiLevelType w:val="hybridMultilevel"/>
    <w:tmpl w:val="1B7E1B22"/>
    <w:lvl w:ilvl="0" w:tplc="4BD457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2A5079"/>
    <w:multiLevelType w:val="hybridMultilevel"/>
    <w:tmpl w:val="E9308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6E6A5C"/>
    <w:multiLevelType w:val="multilevel"/>
    <w:tmpl w:val="28A80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B9711D4"/>
    <w:multiLevelType w:val="multilevel"/>
    <w:tmpl w:val="617EA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3160006">
    <w:abstractNumId w:val="26"/>
  </w:num>
  <w:num w:numId="2" w16cid:durableId="40446988">
    <w:abstractNumId w:val="20"/>
  </w:num>
  <w:num w:numId="3" w16cid:durableId="1921673838">
    <w:abstractNumId w:val="18"/>
  </w:num>
  <w:num w:numId="4" w16cid:durableId="1757244963">
    <w:abstractNumId w:val="13"/>
  </w:num>
  <w:num w:numId="5" w16cid:durableId="90859578">
    <w:abstractNumId w:val="21"/>
  </w:num>
  <w:num w:numId="6" w16cid:durableId="1790666016">
    <w:abstractNumId w:val="2"/>
  </w:num>
  <w:num w:numId="7" w16cid:durableId="1303657891">
    <w:abstractNumId w:val="25"/>
  </w:num>
  <w:num w:numId="8" w16cid:durableId="891578252">
    <w:abstractNumId w:val="3"/>
  </w:num>
  <w:num w:numId="9" w16cid:durableId="918369051">
    <w:abstractNumId w:val="29"/>
  </w:num>
  <w:num w:numId="10" w16cid:durableId="842090532">
    <w:abstractNumId w:val="0"/>
  </w:num>
  <w:num w:numId="11" w16cid:durableId="874318891">
    <w:abstractNumId w:val="1"/>
  </w:num>
  <w:num w:numId="12" w16cid:durableId="1799882631">
    <w:abstractNumId w:val="27"/>
  </w:num>
  <w:num w:numId="13" w16cid:durableId="631444990">
    <w:abstractNumId w:val="28"/>
  </w:num>
  <w:num w:numId="14" w16cid:durableId="728070647">
    <w:abstractNumId w:val="22"/>
  </w:num>
  <w:num w:numId="15" w16cid:durableId="1168135213">
    <w:abstractNumId w:val="9"/>
  </w:num>
  <w:num w:numId="16" w16cid:durableId="1938755450">
    <w:abstractNumId w:val="30"/>
  </w:num>
  <w:num w:numId="17" w16cid:durableId="740981513">
    <w:abstractNumId w:val="7"/>
  </w:num>
  <w:num w:numId="18" w16cid:durableId="1496145740">
    <w:abstractNumId w:val="4"/>
  </w:num>
  <w:num w:numId="19" w16cid:durableId="804271314">
    <w:abstractNumId w:val="5"/>
  </w:num>
  <w:num w:numId="20" w16cid:durableId="626861161">
    <w:abstractNumId w:val="11"/>
  </w:num>
  <w:num w:numId="21" w16cid:durableId="269968311">
    <w:abstractNumId w:val="17"/>
  </w:num>
  <w:num w:numId="22" w16cid:durableId="690496424">
    <w:abstractNumId w:val="10"/>
  </w:num>
  <w:num w:numId="23" w16cid:durableId="387343376">
    <w:abstractNumId w:val="15"/>
  </w:num>
  <w:num w:numId="24" w16cid:durableId="551580278">
    <w:abstractNumId w:val="24"/>
  </w:num>
  <w:num w:numId="25" w16cid:durableId="1033845392">
    <w:abstractNumId w:val="16"/>
  </w:num>
  <w:num w:numId="26" w16cid:durableId="586966826">
    <w:abstractNumId w:val="6"/>
  </w:num>
  <w:num w:numId="27" w16cid:durableId="539437744">
    <w:abstractNumId w:val="19"/>
  </w:num>
  <w:num w:numId="28" w16cid:durableId="1247686461">
    <w:abstractNumId w:val="14"/>
  </w:num>
  <w:num w:numId="29" w16cid:durableId="110055750">
    <w:abstractNumId w:val="12"/>
  </w:num>
  <w:num w:numId="30" w16cid:durableId="1257514368">
    <w:abstractNumId w:val="23"/>
  </w:num>
  <w:num w:numId="31" w16cid:durableId="8609766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1E3"/>
    <w:rsid w:val="00014B94"/>
    <w:rsid w:val="00037E68"/>
    <w:rsid w:val="00072701"/>
    <w:rsid w:val="000B196A"/>
    <w:rsid w:val="000B602E"/>
    <w:rsid w:val="000C7C35"/>
    <w:rsid w:val="0012071F"/>
    <w:rsid w:val="00147BAA"/>
    <w:rsid w:val="001A692C"/>
    <w:rsid w:val="001F73AA"/>
    <w:rsid w:val="00201D3B"/>
    <w:rsid w:val="00213E2F"/>
    <w:rsid w:val="0021627B"/>
    <w:rsid w:val="00244161"/>
    <w:rsid w:val="002447EE"/>
    <w:rsid w:val="00250494"/>
    <w:rsid w:val="00261ABD"/>
    <w:rsid w:val="0027246E"/>
    <w:rsid w:val="002873EB"/>
    <w:rsid w:val="00297518"/>
    <w:rsid w:val="002F4FC6"/>
    <w:rsid w:val="002F5DF9"/>
    <w:rsid w:val="00305AB2"/>
    <w:rsid w:val="0038241A"/>
    <w:rsid w:val="00392955"/>
    <w:rsid w:val="003A4369"/>
    <w:rsid w:val="00406013"/>
    <w:rsid w:val="00450D26"/>
    <w:rsid w:val="004F4832"/>
    <w:rsid w:val="0050707A"/>
    <w:rsid w:val="0058702F"/>
    <w:rsid w:val="005A1971"/>
    <w:rsid w:val="005B2C73"/>
    <w:rsid w:val="005D5AD1"/>
    <w:rsid w:val="005F1885"/>
    <w:rsid w:val="00605ADD"/>
    <w:rsid w:val="00685392"/>
    <w:rsid w:val="006B62DC"/>
    <w:rsid w:val="00717B8E"/>
    <w:rsid w:val="00722ED4"/>
    <w:rsid w:val="00741B48"/>
    <w:rsid w:val="0075591F"/>
    <w:rsid w:val="00781012"/>
    <w:rsid w:val="007B1CC4"/>
    <w:rsid w:val="00810D76"/>
    <w:rsid w:val="00851E49"/>
    <w:rsid w:val="008B558A"/>
    <w:rsid w:val="008E5101"/>
    <w:rsid w:val="008F41BD"/>
    <w:rsid w:val="00910BAC"/>
    <w:rsid w:val="00977FBB"/>
    <w:rsid w:val="0099512F"/>
    <w:rsid w:val="009C0F32"/>
    <w:rsid w:val="00A01405"/>
    <w:rsid w:val="00A55C07"/>
    <w:rsid w:val="00A97B3B"/>
    <w:rsid w:val="00AF73C2"/>
    <w:rsid w:val="00B238F3"/>
    <w:rsid w:val="00B443C8"/>
    <w:rsid w:val="00B44C78"/>
    <w:rsid w:val="00B46962"/>
    <w:rsid w:val="00B50F16"/>
    <w:rsid w:val="00B930B5"/>
    <w:rsid w:val="00C361E3"/>
    <w:rsid w:val="00C8521B"/>
    <w:rsid w:val="00C9526B"/>
    <w:rsid w:val="00CD288C"/>
    <w:rsid w:val="00CE42E2"/>
    <w:rsid w:val="00CF1ED9"/>
    <w:rsid w:val="00CF7725"/>
    <w:rsid w:val="00D03036"/>
    <w:rsid w:val="00D14656"/>
    <w:rsid w:val="00D77AA4"/>
    <w:rsid w:val="00DB5514"/>
    <w:rsid w:val="00DB6577"/>
    <w:rsid w:val="00DC300A"/>
    <w:rsid w:val="00E252BF"/>
    <w:rsid w:val="00EF0B76"/>
    <w:rsid w:val="00EF7B1E"/>
    <w:rsid w:val="00F05538"/>
    <w:rsid w:val="00F057A8"/>
    <w:rsid w:val="00F33592"/>
    <w:rsid w:val="00FE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8C1C6"/>
  <w15:chartTrackingRefBased/>
  <w15:docId w15:val="{ED9C2BBD-23B6-40D8-872C-989F066BB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725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0B19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97518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97518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BA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75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975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">
    <w:name w:val="Дата1"/>
    <w:basedOn w:val="a"/>
    <w:rsid w:val="0029751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9751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97518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910BA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21">
    <w:name w:val="Дата2"/>
    <w:basedOn w:val="a"/>
    <w:rsid w:val="000B196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B19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info-box">
    <w:name w:val="info-box"/>
    <w:basedOn w:val="a0"/>
    <w:rsid w:val="000B196A"/>
  </w:style>
  <w:style w:type="character" w:customStyle="1" w:styleId="views">
    <w:name w:val="views"/>
    <w:basedOn w:val="a0"/>
    <w:rsid w:val="000B196A"/>
  </w:style>
  <w:style w:type="character" w:styleId="a5">
    <w:name w:val="Emphasis"/>
    <w:basedOn w:val="a0"/>
    <w:uiPriority w:val="20"/>
    <w:qFormat/>
    <w:rsid w:val="000B196A"/>
    <w:rPr>
      <w:i/>
      <w:iCs/>
    </w:rPr>
  </w:style>
  <w:style w:type="paragraph" w:styleId="a6">
    <w:name w:val="List Paragraph"/>
    <w:basedOn w:val="a"/>
    <w:uiPriority w:val="34"/>
    <w:qFormat/>
    <w:rsid w:val="00B930B5"/>
    <w:pPr>
      <w:ind w:left="720"/>
      <w:contextualSpacing/>
    </w:pPr>
  </w:style>
  <w:style w:type="character" w:customStyle="1" w:styleId="entity-infocomments-count">
    <w:name w:val="entity-info__comments-count"/>
    <w:basedOn w:val="a0"/>
    <w:rsid w:val="00072701"/>
  </w:style>
  <w:style w:type="paragraph" w:customStyle="1" w:styleId="toclist-item">
    <w:name w:val="toc__list-item"/>
    <w:basedOn w:val="a"/>
    <w:rsid w:val="0007270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injectentityheader">
    <w:name w:val="injectentity__header"/>
    <w:basedOn w:val="a0"/>
    <w:rsid w:val="00072701"/>
  </w:style>
  <w:style w:type="character" w:customStyle="1" w:styleId="injectentitytitle">
    <w:name w:val="injectentity__title"/>
    <w:basedOn w:val="a0"/>
    <w:rsid w:val="00072701"/>
  </w:style>
  <w:style w:type="character" w:customStyle="1" w:styleId="injectentitylink">
    <w:name w:val="injectentity__link"/>
    <w:basedOn w:val="a0"/>
    <w:rsid w:val="00072701"/>
  </w:style>
  <w:style w:type="character" w:styleId="a7">
    <w:name w:val="Strong"/>
    <w:basedOn w:val="a0"/>
    <w:uiPriority w:val="22"/>
    <w:qFormat/>
    <w:rsid w:val="00AF73C2"/>
    <w:rPr>
      <w:b/>
      <w:bCs/>
    </w:rPr>
  </w:style>
  <w:style w:type="character" w:styleId="a8">
    <w:name w:val="Unresolved Mention"/>
    <w:basedOn w:val="a0"/>
    <w:uiPriority w:val="99"/>
    <w:semiHidden/>
    <w:unhideWhenUsed/>
    <w:rsid w:val="00305AB2"/>
    <w:rPr>
      <w:color w:val="605E5C"/>
      <w:shd w:val="clear" w:color="auto" w:fill="E1DFDD"/>
    </w:rPr>
  </w:style>
  <w:style w:type="character" w:customStyle="1" w:styleId="injectentityanons">
    <w:name w:val="injectentity__anons"/>
    <w:basedOn w:val="a0"/>
    <w:rsid w:val="00450D26"/>
  </w:style>
  <w:style w:type="paragraph" w:customStyle="1" w:styleId="insert">
    <w:name w:val="insert"/>
    <w:basedOn w:val="a"/>
    <w:rsid w:val="00450D2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article-listitem">
    <w:name w:val="article-list__item"/>
    <w:basedOn w:val="a"/>
    <w:rsid w:val="008F41B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articledecorationfirst">
    <w:name w:val="article_decoration_first"/>
    <w:basedOn w:val="a"/>
    <w:rsid w:val="008F41B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1A6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810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10D7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-indent">
    <w:name w:val="no-indent"/>
    <w:basedOn w:val="a"/>
    <w:rsid w:val="00F3359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published">
    <w:name w:val="published"/>
    <w:basedOn w:val="a0"/>
    <w:rsid w:val="00244161"/>
  </w:style>
  <w:style w:type="paragraph" w:customStyle="1" w:styleId="lead">
    <w:name w:val="lead"/>
    <w:basedOn w:val="a"/>
    <w:rsid w:val="0024416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8B558A"/>
    <w:rPr>
      <w:color w:val="954F72" w:themeColor="followedHyperlink"/>
      <w:u w:val="single"/>
    </w:rPr>
  </w:style>
  <w:style w:type="paragraph" w:customStyle="1" w:styleId="31">
    <w:name w:val="Дата3"/>
    <w:basedOn w:val="a"/>
    <w:rsid w:val="005B2C7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link-list">
    <w:name w:val="link-list"/>
    <w:basedOn w:val="a0"/>
    <w:rsid w:val="00CF1ED9"/>
  </w:style>
  <w:style w:type="paragraph" w:styleId="ab">
    <w:name w:val="header"/>
    <w:basedOn w:val="a"/>
    <w:link w:val="ac"/>
    <w:uiPriority w:val="99"/>
    <w:unhideWhenUsed/>
    <w:rsid w:val="001F7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F73AA"/>
    <w:rPr>
      <w:rFonts w:ascii="Times New Roman" w:hAnsi="Times New Roman"/>
    </w:rPr>
  </w:style>
  <w:style w:type="paragraph" w:styleId="ad">
    <w:name w:val="footer"/>
    <w:basedOn w:val="a"/>
    <w:link w:val="ae"/>
    <w:uiPriority w:val="99"/>
    <w:unhideWhenUsed/>
    <w:rsid w:val="001F7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F73AA"/>
    <w:rPr>
      <w:rFonts w:ascii="Times New Roman" w:hAnsi="Times New Roman"/>
    </w:rPr>
  </w:style>
  <w:style w:type="paragraph" w:customStyle="1" w:styleId="41">
    <w:name w:val="Дата4"/>
    <w:basedOn w:val="a"/>
    <w:rsid w:val="00B44C7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Подзаголовок1"/>
    <w:basedOn w:val="a"/>
    <w:rsid w:val="00B44C7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tags-newsitem">
    <w:name w:val="tags-news__item"/>
    <w:basedOn w:val="a0"/>
    <w:rsid w:val="00213E2F"/>
  </w:style>
  <w:style w:type="character" w:customStyle="1" w:styleId="tags-newstext">
    <w:name w:val="tags-news__text"/>
    <w:basedOn w:val="a0"/>
    <w:rsid w:val="00213E2F"/>
  </w:style>
  <w:style w:type="paragraph" w:styleId="af">
    <w:name w:val="Title"/>
    <w:basedOn w:val="a"/>
    <w:next w:val="a"/>
    <w:link w:val="af0"/>
    <w:uiPriority w:val="10"/>
    <w:qFormat/>
    <w:rsid w:val="00B238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f"/>
    <w:uiPriority w:val="10"/>
    <w:rsid w:val="00B238F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94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7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61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05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00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5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1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86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71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09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4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1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06372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single" w:sz="12" w:space="0" w:color="2A6496"/>
                <w:bottom w:val="none" w:sz="0" w:space="0" w:color="auto"/>
                <w:right w:val="none" w:sz="0" w:space="0" w:color="auto"/>
              </w:divBdr>
            </w:div>
            <w:div w:id="1708068237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single" w:sz="12" w:space="0" w:color="2A6496"/>
                <w:bottom w:val="none" w:sz="0" w:space="0" w:color="auto"/>
                <w:right w:val="none" w:sz="0" w:space="0" w:color="auto"/>
              </w:divBdr>
            </w:div>
            <w:div w:id="1398746248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single" w:sz="12" w:space="0" w:color="2A6496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4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6922">
          <w:marLeft w:val="525"/>
          <w:marRight w:val="525"/>
          <w:marTop w:val="12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46919">
          <w:marLeft w:val="525"/>
          <w:marRight w:val="525"/>
          <w:marTop w:val="12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8481">
          <w:marLeft w:val="525"/>
          <w:marRight w:val="525"/>
          <w:marTop w:val="12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764">
          <w:marLeft w:val="0"/>
          <w:marRight w:val="0"/>
          <w:marTop w:val="9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98628">
              <w:marLeft w:val="0"/>
              <w:marRight w:val="0"/>
              <w:marTop w:val="30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1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5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34492">
                      <w:marLeft w:val="0"/>
                      <w:marRight w:val="0"/>
                      <w:marTop w:val="30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81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50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6306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47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15877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26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349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13762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12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1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28300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18" w:color="F0EADB"/>
            <w:right w:val="none" w:sz="0" w:space="0" w:color="auto"/>
          </w:divBdr>
          <w:divsChild>
            <w:div w:id="2365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5199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5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96714">
                  <w:marLeft w:val="0"/>
                  <w:marRight w:val="0"/>
                  <w:marTop w:val="360"/>
                  <w:marBottom w:val="0"/>
                  <w:divBdr>
                    <w:top w:val="single" w:sz="6" w:space="15" w:color="F0EAD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75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4676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90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82482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97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600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8400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6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0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09210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18" w:color="F0EADB"/>
            <w:right w:val="none" w:sz="0" w:space="0" w:color="auto"/>
          </w:divBdr>
          <w:divsChild>
            <w:div w:id="56966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4930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7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1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550399">
                  <w:marLeft w:val="0"/>
                  <w:marRight w:val="0"/>
                  <w:marTop w:val="360"/>
                  <w:marBottom w:val="0"/>
                  <w:divBdr>
                    <w:top w:val="single" w:sz="6" w:space="15" w:color="F0EAD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4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743913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59975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7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59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5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9748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852549">
              <w:marLeft w:val="30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505596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39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8383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07234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888265">
                  <w:blockQuote w:val="1"/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9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9009">
          <w:marLeft w:val="525"/>
          <w:marRight w:val="525"/>
          <w:marTop w:val="12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4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5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55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2573</Words>
  <Characters>14668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Алла</dc:creator>
  <cp:keywords/>
  <dc:description/>
  <cp:lastModifiedBy>Алла Алла</cp:lastModifiedBy>
  <cp:revision>2</cp:revision>
  <dcterms:created xsi:type="dcterms:W3CDTF">2023-03-20T13:06:00Z</dcterms:created>
  <dcterms:modified xsi:type="dcterms:W3CDTF">2023-03-20T13:06:00Z</dcterms:modified>
</cp:coreProperties>
</file>